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0"/>
        <w:rPr>
          <w:rFonts w:ascii="方正小标宋简体" w:hAnsi="方正小标宋简体" w:eastAsia="方正小标宋简体" w:cs="方正小标宋简体"/>
          <w:kern w:val="44"/>
          <w:sz w:val="44"/>
          <w:szCs w:val="44"/>
        </w:rPr>
      </w:pPr>
      <w:bookmarkStart w:id="0" w:name="_Toc14946499"/>
      <w:r>
        <w:rPr>
          <w:rFonts w:hint="eastAsia" w:ascii="方正小标宋简体" w:hAnsi="方正小标宋简体" w:eastAsia="方正小标宋简体" w:cs="方正小标宋简体"/>
          <w:kern w:val="44"/>
          <w:sz w:val="44"/>
          <w:szCs w:val="44"/>
        </w:rPr>
        <w:t>计算机科学与技术（专升本）</w:t>
      </w:r>
      <w:r>
        <w:rPr>
          <w:rFonts w:ascii="方正小标宋简体" w:hAnsi="方正小标宋简体" w:eastAsia="方正小标宋简体" w:cs="方正小标宋简体"/>
          <w:kern w:val="44"/>
          <w:sz w:val="44"/>
          <w:szCs w:val="44"/>
        </w:rPr>
        <w:br w:type="textWrapping"/>
      </w:r>
      <w:r>
        <w:rPr>
          <w:rFonts w:hint="eastAsia" w:ascii="方正小标宋简体" w:hAnsi="方正小标宋简体" w:eastAsia="方正小标宋简体" w:cs="方正小标宋简体"/>
          <w:kern w:val="44"/>
          <w:sz w:val="44"/>
          <w:szCs w:val="44"/>
        </w:rPr>
        <w:t>专业人才培养方案</w:t>
      </w:r>
      <w:bookmarkEnd w:id="0"/>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cs="宋体"/>
          <w:sz w:val="28"/>
          <w:szCs w:val="28"/>
        </w:rPr>
      </w:pPr>
      <w:r>
        <w:rPr>
          <w:rFonts w:hint="eastAsia" w:ascii="宋体" w:hAnsi="宋体" w:cs="宋体"/>
          <w:sz w:val="28"/>
          <w:szCs w:val="28"/>
        </w:rPr>
        <w:t>专业代码：080901</w:t>
      </w:r>
      <w:r>
        <w:rPr>
          <w:rFonts w:ascii="宋体" w:hAnsi="宋体" w:cs="宋体"/>
          <w:sz w:val="28"/>
          <w:szCs w:val="28"/>
        </w:rPr>
        <w:t xml:space="preserve">   </w:t>
      </w:r>
      <w:r>
        <w:rPr>
          <w:rFonts w:ascii="宋体" w:hAnsi="宋体" w:cs="宋体"/>
          <w:sz w:val="28"/>
          <w:szCs w:val="28"/>
        </w:rPr>
        <w:tab/>
      </w:r>
      <w:r>
        <w:rPr>
          <w:rFonts w:hint="eastAsia" w:ascii="宋体" w:hAnsi="宋体" w:cs="宋体"/>
          <w:sz w:val="28"/>
          <w:szCs w:val="28"/>
        </w:rPr>
        <w:t>执笔人：韩辉</w:t>
      </w:r>
    </w:p>
    <w:p>
      <w:pPr>
        <w:pStyle w:val="2"/>
      </w:pPr>
    </w:p>
    <w:p>
      <w:pPr>
        <w:spacing w:line="460" w:lineRule="exact"/>
        <w:ind w:firstLine="562" w:firstLineChars="200"/>
        <w:rPr>
          <w:rFonts w:ascii="方正黑体简体" w:hAnsi="宋体" w:eastAsia="方正黑体简体"/>
          <w:sz w:val="28"/>
          <w:szCs w:val="28"/>
        </w:rPr>
      </w:pPr>
      <w:r>
        <w:rPr>
          <w:rFonts w:hint="eastAsia" w:ascii="宋体" w:hAnsi="宋体" w:cs="宋体"/>
          <w:b/>
          <w:bCs/>
          <w:sz w:val="28"/>
          <w:szCs w:val="28"/>
        </w:rPr>
        <w:t>一、培养目标</w:t>
      </w:r>
    </w:p>
    <w:p>
      <w:pPr>
        <w:spacing w:line="460" w:lineRule="exact"/>
        <w:ind w:firstLine="480" w:firstLineChars="200"/>
        <w:jc w:val="left"/>
        <w:rPr>
          <w:sz w:val="24"/>
        </w:rPr>
      </w:pPr>
      <w:r>
        <w:rPr>
          <w:rFonts w:hint="eastAsia"/>
          <w:sz w:val="24"/>
        </w:rPr>
        <w:t>本专业培养遵守法律法规，具有社会和环境意识，掌握数学和自然科学基础知识以及与计算机系统相关的基本理论、基本知识、基本技能和基本方法，具备包括计算思维在内的科学思维能力和设计计算解决方案、实现基于计算原理的系统的能力，培养品德高尚，身心健康，基础扎实，实践能力、适应能力、创新能力强，在计算机系统研究、开发、部署和应用等相关领域具有就业竞争力的高素质应用型人才。</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二、培养要求</w:t>
      </w:r>
    </w:p>
    <w:p>
      <w:pPr>
        <w:spacing w:line="460" w:lineRule="exact"/>
        <w:ind w:firstLine="480" w:firstLineChars="200"/>
        <w:jc w:val="left"/>
        <w:rPr>
          <w:sz w:val="24"/>
        </w:rPr>
      </w:pPr>
      <w:r>
        <w:rPr>
          <w:rFonts w:hint="eastAsia"/>
          <w:sz w:val="24"/>
        </w:rPr>
        <w:t>（一）专业培养基本要求</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要求1：具有较好的人文社会科学和马克思主义哲学基础，具有良好的身心素质，扎实的数学、计算机科学基础知识，计算机科学思维、软/硬件实践能力和创新意识，具有定义与分析复杂工程问题的能力；</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要求2：系统地掌握计算机科学的基础知识，包括基本概念、原理和理论，具备在实际应用中综合运用这些知识研究和设计复杂工程问题解决方案的能力；</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要求3：熟练掌握计算机软件的开发过程，以及软件开发、测试、维护的语言、方法、技术和工具；</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要求4：获得较好的工程实践训练，具备团队合作意识和能力，具有运用工程化方法、技术和工具从事软件开发、设计、实现和运维等工作的能力；通过实践训练，获得理解、设计和撰写报告的能力；</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要求5：掌握计算机硬件的基础知识，了解计算机硬件的设计原理和工作过程；</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要求6：了解计算机科学与技术领域的理论前沿、应用现状和发展趋势，具有终身学习和适应发展的能力；</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要求7：了解计算机领域知识产权有关的法规，认识并遵循软件职业的规范和社会公德，具有良好的职业责任感；</w:t>
      </w:r>
    </w:p>
    <w:p>
      <w:pPr>
        <w:spacing w:line="460" w:lineRule="exact"/>
        <w:ind w:firstLine="480" w:firstLineChars="200"/>
        <w:jc w:val="left"/>
        <w:rPr>
          <w:rFonts w:hint="eastAsia"/>
          <w:sz w:val="24"/>
        </w:rPr>
      </w:pPr>
      <w:r>
        <w:rPr>
          <w:rFonts w:hint="eastAsia" w:ascii="宋体" w:hAnsi="宋体" w:eastAsia="宋体" w:cs="宋体"/>
          <w:sz w:val="24"/>
        </w:rPr>
        <w:t>要求8：掌握计算机科学思维方法、算法设计能力、工程设计方法和良好工程素养，</w:t>
      </w:r>
      <w:r>
        <w:rPr>
          <w:rFonts w:hint="eastAsia"/>
          <w:sz w:val="24"/>
        </w:rPr>
        <w:t>具备解决复杂工程问题的能力，具有严谨的科学态度和务实的工作作风。</w:t>
      </w:r>
    </w:p>
    <w:p>
      <w:pPr>
        <w:widowControl/>
        <w:spacing w:line="460" w:lineRule="exact"/>
        <w:jc w:val="left"/>
        <w:rPr>
          <w:rFonts w:ascii="宋体" w:hAnsi="宋体" w:eastAsia="宋体" w:cs="Times New Roman"/>
          <w:sz w:val="24"/>
          <w:szCs w:val="24"/>
        </w:rPr>
      </w:pPr>
      <w:r>
        <w:rPr>
          <w:rFonts w:hint="eastAsia" w:ascii="宋体" w:hAnsi="宋体" w:eastAsia="宋体" w:cs="Times New Roman"/>
          <w:sz w:val="24"/>
          <w:szCs w:val="24"/>
        </w:rPr>
        <w:t>（二）课程体系与培养要求的对应关系矩阵</w:t>
      </w:r>
    </w:p>
    <w:p>
      <w:pPr>
        <w:pStyle w:val="11"/>
        <w:ind w:left="420" w:right="420"/>
      </w:pPr>
      <w:r>
        <w:rPr>
          <w:rFonts w:hint="eastAsia"/>
        </w:rPr>
        <w:t>表1                                      计算机科学与技术（专升本）专业</w:t>
      </w:r>
    </w:p>
    <w:tbl>
      <w:tblPr>
        <w:tblStyle w:val="8"/>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03"/>
        <w:gridCol w:w="795"/>
        <w:gridCol w:w="794"/>
        <w:gridCol w:w="794"/>
        <w:gridCol w:w="795"/>
        <w:gridCol w:w="793"/>
        <w:gridCol w:w="794"/>
        <w:gridCol w:w="794"/>
        <w:gridCol w:w="7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97" w:hRule="atLeast"/>
          <w:tblHeader/>
          <w:jc w:val="center"/>
        </w:trPr>
        <w:tc>
          <w:tcPr>
            <w:tcW w:w="3003" w:type="dxa"/>
            <w:tcBorders>
              <w:tl2br w:val="single" w:color="auto" w:sz="4" w:space="0"/>
              <w:tr2bl w:val="nil"/>
            </w:tcBorders>
            <w:vAlign w:val="center"/>
          </w:tcPr>
          <w:p>
            <w:pPr>
              <w:snapToGrid w:val="0"/>
              <w:ind w:firstLine="1470" w:firstLineChars="700"/>
              <w:jc w:val="left"/>
              <w:rPr>
                <w:rFonts w:ascii="宋体" w:hAnsi="宋体" w:eastAsia="宋体" w:cs="宋体"/>
                <w:szCs w:val="21"/>
              </w:rPr>
            </w:pPr>
            <w:r>
              <w:rPr>
                <w:rFonts w:hint="eastAsia" w:ascii="宋体" w:hAnsi="宋体" w:eastAsia="宋体" w:cs="宋体"/>
                <w:szCs w:val="21"/>
              </w:rPr>
              <w:t>课程名称</w:t>
            </w:r>
          </w:p>
          <w:p>
            <w:pPr>
              <w:snapToGrid w:val="0"/>
              <w:jc w:val="left"/>
              <w:rPr>
                <w:rFonts w:ascii="宋体" w:hAnsi="宋体" w:eastAsia="宋体" w:cs="宋体"/>
                <w:szCs w:val="21"/>
              </w:rPr>
            </w:pPr>
          </w:p>
          <w:p>
            <w:pPr>
              <w:snapToGrid w:val="0"/>
              <w:jc w:val="left"/>
              <w:rPr>
                <w:rFonts w:ascii="宋体" w:hAnsi="宋体" w:eastAsia="宋体" w:cs="宋体"/>
                <w:szCs w:val="21"/>
              </w:rPr>
            </w:pPr>
            <w:r>
              <w:rPr>
                <w:rFonts w:hint="eastAsia" w:ascii="宋体" w:hAnsi="宋体" w:eastAsia="宋体" w:cs="宋体"/>
                <w:szCs w:val="21"/>
              </w:rPr>
              <w:t>培养要求</w:t>
            </w:r>
          </w:p>
        </w:tc>
        <w:tc>
          <w:tcPr>
            <w:tcW w:w="795" w:type="dxa"/>
            <w:tcBorders>
              <w:tl2br w:val="nil"/>
              <w:tr2bl w:val="nil"/>
            </w:tcBorders>
            <w:vAlign w:val="center"/>
          </w:tcPr>
          <w:p>
            <w:pPr>
              <w:jc w:val="center"/>
              <w:rPr>
                <w:rFonts w:ascii="宋体" w:hAnsi="宋体" w:eastAsia="宋体" w:cs="宋体"/>
                <w:sz w:val="24"/>
              </w:rPr>
            </w:pPr>
            <w:r>
              <w:rPr>
                <w:rFonts w:hint="eastAsia" w:ascii="宋体" w:hAnsi="宋体" w:eastAsia="宋体" w:cs="宋体"/>
                <w:szCs w:val="21"/>
              </w:rPr>
              <w:t>1</w:t>
            </w:r>
          </w:p>
        </w:tc>
        <w:tc>
          <w:tcPr>
            <w:tcW w:w="794" w:type="dxa"/>
            <w:tcBorders>
              <w:tl2br w:val="nil"/>
              <w:tr2bl w:val="nil"/>
            </w:tcBorders>
            <w:vAlign w:val="center"/>
          </w:tcPr>
          <w:p>
            <w:pPr>
              <w:jc w:val="center"/>
              <w:rPr>
                <w:rFonts w:ascii="宋体" w:hAnsi="宋体" w:eastAsia="宋体" w:cs="宋体"/>
                <w:sz w:val="24"/>
              </w:rPr>
            </w:pPr>
            <w:r>
              <w:rPr>
                <w:rFonts w:hint="eastAsia" w:ascii="宋体" w:hAnsi="宋体" w:eastAsia="宋体" w:cs="宋体"/>
                <w:szCs w:val="21"/>
              </w:rPr>
              <w:t>2</w:t>
            </w:r>
          </w:p>
        </w:tc>
        <w:tc>
          <w:tcPr>
            <w:tcW w:w="794" w:type="dxa"/>
            <w:tcBorders>
              <w:tl2br w:val="nil"/>
              <w:tr2bl w:val="nil"/>
            </w:tcBorders>
            <w:vAlign w:val="center"/>
          </w:tcPr>
          <w:p>
            <w:pPr>
              <w:jc w:val="center"/>
              <w:rPr>
                <w:rFonts w:ascii="宋体" w:hAnsi="宋体" w:eastAsia="宋体" w:cs="宋体"/>
                <w:sz w:val="24"/>
              </w:rPr>
            </w:pPr>
            <w:r>
              <w:rPr>
                <w:rFonts w:hint="eastAsia" w:ascii="宋体" w:hAnsi="宋体" w:eastAsia="宋体" w:cs="宋体"/>
                <w:szCs w:val="21"/>
              </w:rPr>
              <w:t>3</w:t>
            </w:r>
          </w:p>
        </w:tc>
        <w:tc>
          <w:tcPr>
            <w:tcW w:w="795" w:type="dxa"/>
            <w:tcBorders>
              <w:tl2br w:val="nil"/>
              <w:tr2bl w:val="nil"/>
            </w:tcBorders>
            <w:vAlign w:val="center"/>
          </w:tcPr>
          <w:p>
            <w:pPr>
              <w:jc w:val="center"/>
              <w:rPr>
                <w:rFonts w:ascii="宋体" w:hAnsi="宋体" w:eastAsia="宋体" w:cs="宋体"/>
                <w:sz w:val="24"/>
              </w:rPr>
            </w:pPr>
            <w:r>
              <w:rPr>
                <w:rFonts w:hint="eastAsia" w:ascii="宋体" w:hAnsi="宋体" w:eastAsia="宋体" w:cs="宋体"/>
                <w:szCs w:val="21"/>
              </w:rPr>
              <w:t>4</w:t>
            </w:r>
          </w:p>
        </w:tc>
        <w:tc>
          <w:tcPr>
            <w:tcW w:w="793" w:type="dxa"/>
            <w:tcBorders>
              <w:tl2br w:val="nil"/>
              <w:tr2bl w:val="nil"/>
            </w:tcBorders>
            <w:vAlign w:val="center"/>
          </w:tcPr>
          <w:p>
            <w:pPr>
              <w:jc w:val="center"/>
              <w:rPr>
                <w:rFonts w:ascii="宋体" w:hAnsi="宋体" w:eastAsia="宋体" w:cs="宋体"/>
                <w:sz w:val="24"/>
              </w:rPr>
            </w:pPr>
            <w:r>
              <w:rPr>
                <w:rFonts w:hint="eastAsia" w:ascii="宋体" w:hAnsi="宋体" w:eastAsia="宋体" w:cs="宋体"/>
                <w:szCs w:val="21"/>
              </w:rPr>
              <w:t>5</w:t>
            </w:r>
          </w:p>
        </w:tc>
        <w:tc>
          <w:tcPr>
            <w:tcW w:w="794" w:type="dxa"/>
            <w:tcBorders>
              <w:tl2br w:val="nil"/>
              <w:tr2bl w:val="nil"/>
            </w:tcBorders>
            <w:vAlign w:val="center"/>
          </w:tcPr>
          <w:p>
            <w:pPr>
              <w:jc w:val="center"/>
              <w:rPr>
                <w:rFonts w:ascii="宋体" w:hAnsi="宋体" w:eastAsia="宋体" w:cs="宋体"/>
                <w:sz w:val="24"/>
              </w:rPr>
            </w:pPr>
            <w:r>
              <w:rPr>
                <w:rFonts w:hint="eastAsia" w:ascii="宋体" w:hAnsi="宋体" w:eastAsia="宋体" w:cs="宋体"/>
                <w:szCs w:val="21"/>
              </w:rPr>
              <w:t>6</w:t>
            </w:r>
          </w:p>
        </w:tc>
        <w:tc>
          <w:tcPr>
            <w:tcW w:w="794" w:type="dxa"/>
            <w:tcBorders>
              <w:tl2br w:val="nil"/>
              <w:tr2bl w:val="nil"/>
            </w:tcBorders>
            <w:vAlign w:val="center"/>
          </w:tcPr>
          <w:p>
            <w:pPr>
              <w:jc w:val="center"/>
              <w:rPr>
                <w:rFonts w:ascii="宋体" w:hAnsi="宋体" w:eastAsia="宋体" w:cs="宋体"/>
                <w:sz w:val="24"/>
              </w:rPr>
            </w:pPr>
            <w:r>
              <w:rPr>
                <w:rFonts w:hint="eastAsia" w:ascii="宋体" w:hAnsi="宋体" w:eastAsia="宋体" w:cs="宋体"/>
                <w:szCs w:val="21"/>
              </w:rPr>
              <w:t>7</w:t>
            </w:r>
          </w:p>
        </w:tc>
        <w:tc>
          <w:tcPr>
            <w:tcW w:w="794" w:type="dxa"/>
            <w:tcBorders>
              <w:tl2br w:val="nil"/>
              <w:tr2bl w:val="nil"/>
            </w:tcBorders>
            <w:vAlign w:val="center"/>
          </w:tcPr>
          <w:p>
            <w:pPr>
              <w:jc w:val="center"/>
              <w:rPr>
                <w:rFonts w:ascii="宋体" w:hAnsi="宋体" w:eastAsia="宋体" w:cs="宋体"/>
                <w:sz w:val="24"/>
              </w:rPr>
            </w:pPr>
            <w:r>
              <w:rPr>
                <w:rFonts w:hint="eastAsia" w:ascii="宋体" w:hAnsi="宋体" w:eastAsia="宋体" w:cs="宋体"/>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3003" w:type="dxa"/>
            <w:tcBorders>
              <w:tl2br w:val="nil"/>
              <w:tr2bl w:val="nil"/>
            </w:tcBorders>
            <w:vAlign w:val="center"/>
          </w:tcPr>
          <w:p>
            <w:pPr>
              <w:jc w:val="left"/>
              <w:rPr>
                <w:rFonts w:ascii="宋体" w:hAnsi="宋体" w:eastAsia="宋体" w:cs="宋体"/>
                <w:sz w:val="18"/>
                <w:szCs w:val="18"/>
              </w:rPr>
            </w:pPr>
            <w:r>
              <w:rPr>
                <w:rFonts w:ascii="宋体" w:hAnsi="宋体" w:eastAsia="宋体" w:cs="宋体"/>
                <w:sz w:val="18"/>
                <w:szCs w:val="18"/>
              </w:rPr>
              <w:t>思想政治理论课(</w:t>
            </w:r>
            <w:r>
              <w:rPr>
                <w:rFonts w:ascii="宋体" w:hAnsi="宋体" w:eastAsia="宋体" w:cs="宋体"/>
                <w:sz w:val="18"/>
                <w:szCs w:val="18"/>
              </w:rPr>
              <w:br w:type="textWrapping"/>
            </w:r>
            <w:r>
              <w:rPr>
                <w:rFonts w:ascii="宋体" w:hAnsi="宋体" w:eastAsia="宋体" w:cs="宋体"/>
                <w:sz w:val="18"/>
                <w:szCs w:val="18"/>
              </w:rPr>
              <w:t>1.中国近现代史纲要</w:t>
            </w:r>
            <w:r>
              <w:rPr>
                <w:rFonts w:ascii="宋体" w:hAnsi="宋体" w:eastAsia="宋体" w:cs="宋体"/>
                <w:sz w:val="18"/>
                <w:szCs w:val="18"/>
              </w:rPr>
              <w:br w:type="textWrapping"/>
            </w:r>
            <w:r>
              <w:rPr>
                <w:rFonts w:ascii="宋体" w:hAnsi="宋体" w:eastAsia="宋体" w:cs="宋体"/>
                <w:sz w:val="18"/>
                <w:szCs w:val="18"/>
              </w:rPr>
              <w:t>2.马克思主义基本原理</w:t>
            </w:r>
            <w:r>
              <w:rPr>
                <w:rFonts w:ascii="宋体" w:hAnsi="宋体" w:eastAsia="宋体" w:cs="宋体"/>
                <w:sz w:val="18"/>
                <w:szCs w:val="18"/>
              </w:rPr>
              <w:br w:type="textWrapping"/>
            </w:r>
            <w:r>
              <w:rPr>
                <w:rFonts w:ascii="宋体" w:hAnsi="宋体" w:eastAsia="宋体" w:cs="宋体"/>
                <w:sz w:val="18"/>
                <w:szCs w:val="18"/>
              </w:rPr>
              <w:t>3.形势与政策Ⅰ、Ⅱ、Ⅲ）</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5" w:type="dxa"/>
            <w:tcBorders>
              <w:tl2br w:val="nil"/>
              <w:tr2bl w:val="nil"/>
            </w:tcBorders>
            <w:vAlign w:val="center"/>
          </w:tcPr>
          <w:p>
            <w:pPr>
              <w:jc w:val="center"/>
              <w:rPr>
                <w:rFonts w:ascii="宋体" w:hAnsi="宋体" w:eastAsia="宋体" w:cs="宋体"/>
                <w:sz w:val="18"/>
                <w:szCs w:val="18"/>
              </w:rPr>
            </w:pPr>
          </w:p>
        </w:tc>
        <w:tc>
          <w:tcPr>
            <w:tcW w:w="79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63" w:hRule="exact"/>
          <w:jc w:val="center"/>
        </w:trPr>
        <w:tc>
          <w:tcPr>
            <w:tcW w:w="3003" w:type="dxa"/>
            <w:tcBorders>
              <w:tl2br w:val="nil"/>
              <w:tr2bl w:val="nil"/>
            </w:tcBorders>
            <w:vAlign w:val="center"/>
          </w:tcPr>
          <w:p>
            <w:pPr>
              <w:jc w:val="left"/>
              <w:rPr>
                <w:rFonts w:ascii="宋体" w:hAnsi="宋体" w:eastAsia="宋体" w:cs="宋体"/>
                <w:color w:val="000000"/>
                <w:sz w:val="18"/>
                <w:szCs w:val="18"/>
              </w:rPr>
            </w:pPr>
            <w:r>
              <w:rPr>
                <w:rFonts w:hint="eastAsia" w:ascii="宋体" w:hAnsi="宋体" w:eastAsia="宋体" w:cs="宋体"/>
                <w:color w:val="000000"/>
                <w:sz w:val="18"/>
                <w:szCs w:val="18"/>
              </w:rPr>
              <w:t>数学课（</w:t>
            </w:r>
          </w:p>
          <w:p>
            <w:pPr>
              <w:jc w:val="left"/>
              <w:rPr>
                <w:rFonts w:ascii="宋体" w:hAnsi="宋体" w:eastAsia="宋体" w:cs="宋体"/>
                <w:color w:val="000000"/>
                <w:sz w:val="18"/>
                <w:szCs w:val="18"/>
              </w:rPr>
            </w:pPr>
            <w:r>
              <w:rPr>
                <w:rFonts w:hint="eastAsia" w:ascii="宋体" w:hAnsi="宋体" w:eastAsia="宋体" w:cs="宋体"/>
                <w:color w:val="000000"/>
                <w:sz w:val="18"/>
                <w:szCs w:val="18"/>
              </w:rPr>
              <w:t>高等数学GI</w:t>
            </w:r>
          </w:p>
          <w:p>
            <w:pPr>
              <w:jc w:val="left"/>
              <w:rPr>
                <w:rFonts w:ascii="宋体" w:hAnsi="宋体" w:eastAsia="宋体" w:cs="宋体"/>
                <w:color w:val="000000"/>
                <w:sz w:val="18"/>
                <w:szCs w:val="18"/>
              </w:rPr>
            </w:pPr>
            <w:r>
              <w:rPr>
                <w:rFonts w:hint="eastAsia" w:ascii="宋体" w:hAnsi="宋体" w:eastAsia="宋体" w:cs="宋体"/>
                <w:color w:val="000000"/>
                <w:sz w:val="18"/>
                <w:szCs w:val="18"/>
              </w:rPr>
              <w:t>高等数学GII</w:t>
            </w:r>
          </w:p>
          <w:p>
            <w:pPr>
              <w:jc w:val="left"/>
              <w:rPr>
                <w:rFonts w:ascii="宋体" w:hAnsi="宋体" w:eastAsia="宋体" w:cs="宋体"/>
                <w:color w:val="000000"/>
                <w:sz w:val="18"/>
                <w:szCs w:val="18"/>
              </w:rPr>
            </w:pPr>
            <w:r>
              <w:rPr>
                <w:rFonts w:hint="eastAsia" w:ascii="宋体" w:hAnsi="宋体" w:eastAsia="宋体" w:cs="宋体"/>
                <w:color w:val="000000"/>
                <w:sz w:val="18"/>
                <w:szCs w:val="18"/>
              </w:rPr>
              <w:t>线性代数</w:t>
            </w:r>
          </w:p>
          <w:p>
            <w:pPr>
              <w:jc w:val="left"/>
              <w:rPr>
                <w:rFonts w:ascii="宋体" w:hAnsi="宋体" w:eastAsia="宋体" w:cs="宋体"/>
                <w:color w:val="000000"/>
                <w:sz w:val="18"/>
                <w:szCs w:val="18"/>
              </w:rPr>
            </w:pPr>
            <w:r>
              <w:rPr>
                <w:rFonts w:hint="eastAsia" w:ascii="宋体" w:hAnsi="宋体" w:eastAsia="宋体" w:cs="宋体"/>
                <w:color w:val="000000"/>
                <w:sz w:val="18"/>
                <w:szCs w:val="18"/>
              </w:rPr>
              <w:t>概率论）</w:t>
            </w:r>
          </w:p>
        </w:tc>
        <w:tc>
          <w:tcPr>
            <w:tcW w:w="7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5" w:type="dxa"/>
            <w:tcBorders>
              <w:tl2br w:val="nil"/>
              <w:tr2bl w:val="nil"/>
            </w:tcBorders>
            <w:vAlign w:val="center"/>
          </w:tcPr>
          <w:p>
            <w:pPr>
              <w:jc w:val="center"/>
              <w:rPr>
                <w:rFonts w:ascii="宋体" w:hAnsi="宋体" w:eastAsia="宋体" w:cs="宋体"/>
                <w:sz w:val="18"/>
                <w:szCs w:val="18"/>
              </w:rPr>
            </w:pPr>
          </w:p>
        </w:tc>
        <w:tc>
          <w:tcPr>
            <w:tcW w:w="793"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jc w:val="left"/>
              <w:rPr>
                <w:rFonts w:ascii="宋体" w:hAnsi="宋体" w:eastAsia="宋体" w:cs="宋体"/>
                <w:sz w:val="18"/>
                <w:szCs w:val="18"/>
              </w:rPr>
            </w:pPr>
            <w:r>
              <w:rPr>
                <w:rFonts w:hint="eastAsia" w:ascii="宋体" w:hAnsi="宋体" w:eastAsia="宋体" w:cs="宋体"/>
                <w:sz w:val="18"/>
                <w:szCs w:val="18"/>
              </w:rPr>
              <w:t>Java程序设计</w:t>
            </w:r>
          </w:p>
        </w:tc>
        <w:tc>
          <w:tcPr>
            <w:tcW w:w="7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3"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Java企业编程</w:t>
            </w:r>
          </w:p>
        </w:tc>
        <w:tc>
          <w:tcPr>
            <w:tcW w:w="7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93"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电路与电子技术</w:t>
            </w:r>
          </w:p>
        </w:tc>
        <w:tc>
          <w:tcPr>
            <w:tcW w:w="7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5" w:type="dxa"/>
            <w:tcBorders>
              <w:tl2br w:val="nil"/>
              <w:tr2bl w:val="nil"/>
            </w:tcBorders>
            <w:vAlign w:val="center"/>
          </w:tcPr>
          <w:p>
            <w:pPr>
              <w:jc w:val="center"/>
              <w:rPr>
                <w:rFonts w:ascii="宋体" w:hAnsi="宋体" w:eastAsia="宋体" w:cs="宋体"/>
                <w:sz w:val="18"/>
                <w:szCs w:val="18"/>
              </w:rPr>
            </w:pPr>
          </w:p>
        </w:tc>
        <w:tc>
          <w:tcPr>
            <w:tcW w:w="79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计算机组成原理</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5" w:type="dxa"/>
            <w:tcBorders>
              <w:tl2br w:val="nil"/>
              <w:tr2bl w:val="nil"/>
            </w:tcBorders>
            <w:vAlign w:val="center"/>
          </w:tcPr>
          <w:p>
            <w:pPr>
              <w:jc w:val="center"/>
              <w:rPr>
                <w:rFonts w:ascii="宋体" w:hAnsi="宋体" w:eastAsia="宋体" w:cs="宋体"/>
                <w:sz w:val="18"/>
                <w:szCs w:val="18"/>
              </w:rPr>
            </w:pPr>
          </w:p>
        </w:tc>
        <w:tc>
          <w:tcPr>
            <w:tcW w:w="79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数据结构</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3"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计算机网络</w:t>
            </w:r>
          </w:p>
        </w:tc>
        <w:tc>
          <w:tcPr>
            <w:tcW w:w="7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3"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操作系统</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5" w:type="dxa"/>
            <w:tcBorders>
              <w:tl2br w:val="nil"/>
              <w:tr2bl w:val="nil"/>
            </w:tcBorders>
            <w:vAlign w:val="center"/>
          </w:tcPr>
          <w:p>
            <w:pPr>
              <w:jc w:val="center"/>
              <w:rPr>
                <w:rFonts w:ascii="宋体" w:hAnsi="宋体" w:eastAsia="宋体" w:cs="宋体"/>
                <w:sz w:val="18"/>
                <w:szCs w:val="18"/>
              </w:rPr>
            </w:pPr>
          </w:p>
        </w:tc>
        <w:tc>
          <w:tcPr>
            <w:tcW w:w="793"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pacing w:val="-4"/>
                <w:sz w:val="18"/>
                <w:szCs w:val="18"/>
              </w:rPr>
              <w:t>软件工程</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5" w:type="dxa"/>
            <w:tcBorders>
              <w:tl2br w:val="nil"/>
              <w:tr2bl w:val="nil"/>
            </w:tcBorders>
            <w:vAlign w:val="center"/>
          </w:tcPr>
          <w:p>
            <w:pPr>
              <w:jc w:val="center"/>
              <w:rPr>
                <w:rFonts w:ascii="宋体" w:hAnsi="宋体" w:eastAsia="宋体" w:cs="宋体"/>
                <w:sz w:val="18"/>
                <w:szCs w:val="18"/>
              </w:rPr>
            </w:pPr>
          </w:p>
        </w:tc>
        <w:tc>
          <w:tcPr>
            <w:tcW w:w="793"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Web开发技术</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5" w:type="dxa"/>
            <w:tcBorders>
              <w:tl2br w:val="nil"/>
              <w:tr2bl w:val="nil"/>
            </w:tcBorders>
            <w:vAlign w:val="center"/>
          </w:tcPr>
          <w:p>
            <w:pPr>
              <w:jc w:val="center"/>
              <w:rPr>
                <w:rFonts w:ascii="宋体" w:hAnsi="宋体" w:eastAsia="宋体" w:cs="宋体"/>
                <w:sz w:val="18"/>
                <w:szCs w:val="18"/>
              </w:rPr>
            </w:pPr>
          </w:p>
        </w:tc>
        <w:tc>
          <w:tcPr>
            <w:tcW w:w="793"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算法设计与分析</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5" w:type="dxa"/>
            <w:tcBorders>
              <w:tl2br w:val="nil"/>
              <w:tr2bl w:val="nil"/>
            </w:tcBorders>
            <w:vAlign w:val="center"/>
          </w:tcPr>
          <w:p>
            <w:pPr>
              <w:jc w:val="center"/>
              <w:rPr>
                <w:rFonts w:ascii="宋体" w:hAnsi="宋体" w:eastAsia="宋体" w:cs="宋体"/>
                <w:sz w:val="18"/>
                <w:szCs w:val="18"/>
              </w:rPr>
            </w:pPr>
          </w:p>
        </w:tc>
        <w:tc>
          <w:tcPr>
            <w:tcW w:w="793"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pacing w:val="-4"/>
                <w:sz w:val="18"/>
                <w:szCs w:val="18"/>
              </w:rPr>
            </w:pPr>
            <w:r>
              <w:rPr>
                <w:rFonts w:hint="eastAsia" w:ascii="宋体" w:hAnsi="宋体" w:eastAsia="宋体" w:cs="宋体"/>
                <w:spacing w:val="-4"/>
                <w:sz w:val="18"/>
                <w:szCs w:val="18"/>
              </w:rPr>
              <w:t>JSP系统开发</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3"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移动应用开发</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5" w:type="dxa"/>
            <w:tcBorders>
              <w:tl2br w:val="nil"/>
              <w:tr2bl w:val="nil"/>
            </w:tcBorders>
            <w:vAlign w:val="center"/>
          </w:tcPr>
          <w:p>
            <w:pPr>
              <w:jc w:val="center"/>
              <w:rPr>
                <w:rFonts w:ascii="宋体" w:hAnsi="宋体" w:eastAsia="宋体" w:cs="宋体"/>
                <w:sz w:val="18"/>
                <w:szCs w:val="18"/>
              </w:rPr>
            </w:pPr>
          </w:p>
        </w:tc>
        <w:tc>
          <w:tcPr>
            <w:tcW w:w="793"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pacing w:val="-4"/>
                <w:sz w:val="18"/>
                <w:szCs w:val="18"/>
              </w:rPr>
            </w:pPr>
            <w:r>
              <w:rPr>
                <w:rFonts w:hint="eastAsia" w:ascii="宋体" w:hAnsi="宋体" w:eastAsia="宋体" w:cs="宋体"/>
                <w:spacing w:val="-4"/>
                <w:sz w:val="18"/>
                <w:szCs w:val="18"/>
              </w:rPr>
              <w:t>Python程序设计</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3"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exact"/>
          <w:jc w:val="center"/>
        </w:trPr>
        <w:tc>
          <w:tcPr>
            <w:tcW w:w="3003" w:type="dxa"/>
            <w:tcBorders>
              <w:tl2br w:val="nil"/>
              <w:tr2bl w:val="nil"/>
            </w:tcBorders>
            <w:vAlign w:val="center"/>
          </w:tcPr>
          <w:p>
            <w:pPr>
              <w:widowControl/>
              <w:jc w:val="left"/>
              <w:rPr>
                <w:rFonts w:ascii="宋体" w:hAnsi="宋体" w:eastAsia="宋体" w:cs="宋体"/>
                <w:spacing w:val="-4"/>
                <w:sz w:val="18"/>
                <w:szCs w:val="18"/>
              </w:rPr>
            </w:pPr>
            <w:r>
              <w:rPr>
                <w:rFonts w:hint="eastAsia" w:ascii="宋体" w:hAnsi="宋体" w:eastAsia="宋体" w:cs="宋体"/>
                <w:spacing w:val="-4"/>
                <w:sz w:val="18"/>
                <w:szCs w:val="18"/>
              </w:rPr>
              <w:t>计算机专业英语</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5" w:type="dxa"/>
            <w:tcBorders>
              <w:tl2br w:val="nil"/>
              <w:tr2bl w:val="nil"/>
            </w:tcBorders>
            <w:vAlign w:val="center"/>
          </w:tcPr>
          <w:p>
            <w:pPr>
              <w:jc w:val="center"/>
              <w:rPr>
                <w:rFonts w:ascii="宋体" w:hAnsi="宋体" w:eastAsia="宋体" w:cs="宋体"/>
                <w:sz w:val="18"/>
                <w:szCs w:val="18"/>
              </w:rPr>
            </w:pPr>
          </w:p>
        </w:tc>
        <w:tc>
          <w:tcPr>
            <w:tcW w:w="793"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z w:val="10"/>
                <w:szCs w:val="10"/>
              </w:rPr>
            </w:pPr>
            <w:r>
              <w:rPr>
                <w:rFonts w:hint="eastAsia" w:ascii="宋体" w:hAnsi="宋体" w:eastAsia="宋体" w:cs="宋体"/>
                <w:sz w:val="18"/>
                <w:szCs w:val="18"/>
              </w:rPr>
              <w:t>手机游戏开发基础</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5" w:type="dxa"/>
            <w:tcBorders>
              <w:tl2br w:val="nil"/>
              <w:tr2bl w:val="nil"/>
            </w:tcBorders>
            <w:vAlign w:val="center"/>
          </w:tcPr>
          <w:p>
            <w:pPr>
              <w:jc w:val="center"/>
              <w:rPr>
                <w:rFonts w:ascii="宋体" w:hAnsi="宋体" w:eastAsia="宋体" w:cs="宋体"/>
                <w:sz w:val="18"/>
                <w:szCs w:val="18"/>
              </w:rPr>
            </w:pPr>
          </w:p>
        </w:tc>
        <w:tc>
          <w:tcPr>
            <w:tcW w:w="793"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hint="eastAsia" w:ascii="宋体" w:hAnsi="宋体" w:eastAsia="宋体" w:cs="宋体"/>
                <w:spacing w:val="-4"/>
                <w:sz w:val="18"/>
                <w:szCs w:val="18"/>
              </w:rPr>
            </w:pPr>
            <w:r>
              <w:rPr>
                <w:rFonts w:hint="eastAsia" w:ascii="宋体" w:hAnsi="宋体" w:eastAsia="宋体" w:cs="宋体"/>
                <w:spacing w:val="-4"/>
                <w:sz w:val="18"/>
                <w:szCs w:val="18"/>
              </w:rPr>
              <w:t>Photoshop图像处理</w:t>
            </w:r>
          </w:p>
        </w:tc>
        <w:tc>
          <w:tcPr>
            <w:tcW w:w="7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5" w:type="dxa"/>
            <w:tcBorders>
              <w:tl2br w:val="nil"/>
              <w:tr2bl w:val="nil"/>
            </w:tcBorders>
            <w:vAlign w:val="center"/>
          </w:tcPr>
          <w:p>
            <w:pPr>
              <w:jc w:val="center"/>
              <w:rPr>
                <w:rFonts w:ascii="宋体" w:hAnsi="宋体" w:eastAsia="宋体" w:cs="宋体"/>
                <w:sz w:val="18"/>
                <w:szCs w:val="18"/>
              </w:rPr>
            </w:pPr>
          </w:p>
        </w:tc>
        <w:tc>
          <w:tcPr>
            <w:tcW w:w="793"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大学生体质健康测试</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5" w:type="dxa"/>
            <w:tcBorders>
              <w:tl2br w:val="nil"/>
              <w:tr2bl w:val="nil"/>
            </w:tcBorders>
            <w:vAlign w:val="center"/>
          </w:tcPr>
          <w:p>
            <w:pPr>
              <w:jc w:val="center"/>
              <w:rPr>
                <w:rFonts w:ascii="宋体" w:hAnsi="宋体" w:eastAsia="宋体" w:cs="宋体"/>
                <w:sz w:val="18"/>
                <w:szCs w:val="18"/>
              </w:rPr>
            </w:pPr>
          </w:p>
        </w:tc>
        <w:tc>
          <w:tcPr>
            <w:tcW w:w="79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普通话水平测试</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5" w:type="dxa"/>
            <w:tcBorders>
              <w:tl2br w:val="nil"/>
              <w:tr2bl w:val="nil"/>
            </w:tcBorders>
            <w:vAlign w:val="center"/>
          </w:tcPr>
          <w:p>
            <w:pPr>
              <w:jc w:val="center"/>
              <w:rPr>
                <w:rFonts w:ascii="宋体" w:hAnsi="宋体" w:eastAsia="宋体" w:cs="宋体"/>
                <w:sz w:val="18"/>
                <w:szCs w:val="18"/>
              </w:rPr>
            </w:pPr>
          </w:p>
        </w:tc>
        <w:tc>
          <w:tcPr>
            <w:tcW w:w="79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毕业教育</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5" w:type="dxa"/>
            <w:tcBorders>
              <w:tl2br w:val="nil"/>
              <w:tr2bl w:val="nil"/>
            </w:tcBorders>
            <w:vAlign w:val="center"/>
          </w:tcPr>
          <w:p>
            <w:pPr>
              <w:jc w:val="center"/>
              <w:rPr>
                <w:rFonts w:ascii="宋体" w:hAnsi="宋体" w:eastAsia="宋体" w:cs="宋体"/>
                <w:sz w:val="18"/>
                <w:szCs w:val="18"/>
              </w:rPr>
            </w:pPr>
          </w:p>
        </w:tc>
        <w:tc>
          <w:tcPr>
            <w:tcW w:w="79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pacing w:val="-4"/>
                <w:sz w:val="18"/>
                <w:szCs w:val="18"/>
              </w:rPr>
            </w:pPr>
            <w:r>
              <w:rPr>
                <w:rFonts w:hint="eastAsia" w:ascii="宋体" w:hAnsi="宋体" w:eastAsia="宋体" w:cs="宋体"/>
                <w:spacing w:val="-4"/>
                <w:sz w:val="18"/>
                <w:szCs w:val="18"/>
              </w:rPr>
              <w:t>Java程序课程设计</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3"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hint="eastAsia" w:ascii="宋体" w:hAnsi="宋体" w:eastAsia="宋体" w:cs="宋体"/>
                <w:spacing w:val="-4"/>
                <w:sz w:val="18"/>
                <w:szCs w:val="18"/>
                <w:highlight w:val="yellow"/>
                <w:lang w:val="en-US" w:eastAsia="zh-CN"/>
              </w:rPr>
            </w:pPr>
            <w:r>
              <w:rPr>
                <w:rFonts w:hint="eastAsia" w:ascii="宋体" w:hAnsi="宋体" w:eastAsia="宋体" w:cs="宋体"/>
                <w:spacing w:val="-4"/>
                <w:sz w:val="18"/>
                <w:szCs w:val="18"/>
                <w:highlight w:val="none"/>
                <w:lang w:val="en-US" w:eastAsia="zh-CN"/>
              </w:rPr>
              <w:t>论文写作</w:t>
            </w:r>
          </w:p>
        </w:tc>
        <w:tc>
          <w:tcPr>
            <w:tcW w:w="795" w:type="dxa"/>
            <w:tcBorders>
              <w:tl2br w:val="nil"/>
              <w:tr2bl w:val="nil"/>
            </w:tcBorders>
            <w:vAlign w:val="center"/>
          </w:tcPr>
          <w:p>
            <w:pPr>
              <w:jc w:val="center"/>
              <w:rPr>
                <w:rFonts w:ascii="宋体" w:hAnsi="宋体" w:eastAsia="宋体" w:cs="宋体"/>
                <w:sz w:val="18"/>
                <w:szCs w:val="18"/>
                <w:highlight w:val="none"/>
              </w:rPr>
            </w:pPr>
          </w:p>
        </w:tc>
        <w:tc>
          <w:tcPr>
            <w:tcW w:w="794" w:type="dxa"/>
            <w:tcBorders>
              <w:tl2br w:val="nil"/>
              <w:tr2bl w:val="nil"/>
            </w:tcBorders>
            <w:vAlign w:val="center"/>
          </w:tcPr>
          <w:p>
            <w:pPr>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H</w:t>
            </w:r>
          </w:p>
        </w:tc>
        <w:tc>
          <w:tcPr>
            <w:tcW w:w="794" w:type="dxa"/>
            <w:tcBorders>
              <w:tl2br w:val="nil"/>
              <w:tr2bl w:val="nil"/>
            </w:tcBorders>
            <w:vAlign w:val="center"/>
          </w:tcPr>
          <w:p>
            <w:pPr>
              <w:jc w:val="center"/>
              <w:rPr>
                <w:rFonts w:ascii="宋体" w:hAnsi="宋体" w:eastAsia="宋体" w:cs="宋体"/>
                <w:sz w:val="18"/>
                <w:szCs w:val="18"/>
                <w:highlight w:val="yellow"/>
              </w:rPr>
            </w:pPr>
          </w:p>
        </w:tc>
        <w:tc>
          <w:tcPr>
            <w:tcW w:w="795" w:type="dxa"/>
            <w:tcBorders>
              <w:tl2br w:val="nil"/>
              <w:tr2bl w:val="nil"/>
            </w:tcBorders>
            <w:vAlign w:val="center"/>
          </w:tcPr>
          <w:p>
            <w:pPr>
              <w:jc w:val="center"/>
              <w:rPr>
                <w:rFonts w:hint="eastAsia" w:ascii="宋体" w:hAnsi="宋体" w:eastAsia="宋体" w:cs="宋体"/>
                <w:sz w:val="18"/>
                <w:szCs w:val="18"/>
                <w:highlight w:val="yellow"/>
              </w:rPr>
            </w:pPr>
          </w:p>
        </w:tc>
        <w:tc>
          <w:tcPr>
            <w:tcW w:w="793" w:type="dxa"/>
            <w:tcBorders>
              <w:tl2br w:val="nil"/>
              <w:tr2bl w:val="nil"/>
            </w:tcBorders>
            <w:vAlign w:val="center"/>
          </w:tcPr>
          <w:p>
            <w:pPr>
              <w:jc w:val="center"/>
              <w:rPr>
                <w:rFonts w:ascii="宋体" w:hAnsi="宋体" w:eastAsia="宋体" w:cs="宋体"/>
                <w:sz w:val="18"/>
                <w:szCs w:val="18"/>
                <w:highlight w:val="yellow"/>
              </w:rPr>
            </w:pPr>
          </w:p>
        </w:tc>
        <w:tc>
          <w:tcPr>
            <w:tcW w:w="794" w:type="dxa"/>
            <w:tcBorders>
              <w:tl2br w:val="nil"/>
              <w:tr2bl w:val="nil"/>
            </w:tcBorders>
          </w:tcPr>
          <w:p>
            <w:pPr>
              <w:jc w:val="center"/>
              <w:rPr>
                <w:rFonts w:ascii="宋体" w:hAnsi="宋体" w:eastAsia="宋体" w:cs="宋体"/>
                <w:sz w:val="18"/>
                <w:szCs w:val="18"/>
                <w:highlight w:val="yellow"/>
              </w:rPr>
            </w:pPr>
          </w:p>
        </w:tc>
        <w:tc>
          <w:tcPr>
            <w:tcW w:w="794" w:type="dxa"/>
            <w:tcBorders>
              <w:tl2br w:val="nil"/>
              <w:tr2bl w:val="nil"/>
            </w:tcBorders>
            <w:vAlign w:val="center"/>
          </w:tcPr>
          <w:p>
            <w:pPr>
              <w:jc w:val="center"/>
              <w:rPr>
                <w:rFonts w:ascii="宋体" w:hAnsi="宋体" w:eastAsia="宋体" w:cs="宋体"/>
                <w:sz w:val="18"/>
                <w:szCs w:val="18"/>
                <w:highlight w:val="yellow"/>
              </w:rPr>
            </w:pPr>
          </w:p>
        </w:tc>
        <w:tc>
          <w:tcPr>
            <w:tcW w:w="794" w:type="dxa"/>
            <w:tcBorders>
              <w:tl2br w:val="nil"/>
              <w:tr2bl w:val="nil"/>
            </w:tcBorders>
            <w:vAlign w:val="center"/>
          </w:tcPr>
          <w:p>
            <w:pPr>
              <w:jc w:val="center"/>
              <w:rPr>
                <w:rFonts w:ascii="宋体" w:hAnsi="宋体" w:eastAsia="宋体" w:cs="宋体"/>
                <w:sz w:val="18"/>
                <w:szCs w:val="18"/>
                <w:highlight w:val="yellow"/>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pacing w:val="-4"/>
                <w:sz w:val="18"/>
                <w:szCs w:val="18"/>
              </w:rPr>
            </w:pPr>
            <w:r>
              <w:rPr>
                <w:rFonts w:hint="eastAsia" w:ascii="宋体" w:hAnsi="宋体" w:eastAsia="宋体" w:cs="宋体"/>
                <w:spacing w:val="-4"/>
                <w:sz w:val="18"/>
                <w:szCs w:val="18"/>
              </w:rPr>
              <w:t>数据结构课程设计</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3"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pacing w:val="-4"/>
                <w:sz w:val="18"/>
                <w:szCs w:val="18"/>
              </w:rPr>
            </w:pPr>
            <w:r>
              <w:rPr>
                <w:rFonts w:hint="eastAsia" w:ascii="宋体" w:hAnsi="宋体" w:eastAsia="宋体" w:cs="宋体"/>
                <w:spacing w:val="-4"/>
                <w:sz w:val="18"/>
                <w:szCs w:val="18"/>
              </w:rPr>
              <w:t>专业综合实习A/B</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5" w:type="dxa"/>
            <w:tcBorders>
              <w:tl2br w:val="nil"/>
              <w:tr2bl w:val="nil"/>
            </w:tcBorders>
            <w:vAlign w:val="center"/>
          </w:tcPr>
          <w:p>
            <w:pPr>
              <w:jc w:val="center"/>
              <w:rPr>
                <w:rFonts w:ascii="宋体" w:hAnsi="宋体" w:eastAsia="宋体" w:cs="宋体"/>
                <w:sz w:val="18"/>
                <w:szCs w:val="18"/>
              </w:rPr>
            </w:pPr>
          </w:p>
        </w:tc>
        <w:tc>
          <w:tcPr>
            <w:tcW w:w="79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毕业实习及报告</w:t>
            </w:r>
          </w:p>
        </w:tc>
        <w:tc>
          <w:tcPr>
            <w:tcW w:w="795" w:type="dxa"/>
            <w:tcBorders>
              <w:tl2br w:val="nil"/>
              <w:tr2bl w:val="nil"/>
            </w:tcBorders>
            <w:vAlign w:val="center"/>
          </w:tcPr>
          <w:p>
            <w:pPr>
              <w:jc w:val="center"/>
              <w:rPr>
                <w:rFonts w:ascii="宋体" w:hAnsi="宋体" w:eastAsia="宋体" w:cs="宋体"/>
                <w:sz w:val="18"/>
                <w:szCs w:val="18"/>
              </w:rPr>
            </w:pP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毕业论文（设计）</w:t>
            </w:r>
          </w:p>
        </w:tc>
        <w:tc>
          <w:tcPr>
            <w:tcW w:w="7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bl>
    <w:p>
      <w:pPr>
        <w:spacing w:line="460" w:lineRule="exact"/>
        <w:ind w:firstLine="360" w:firstLineChars="200"/>
        <w:rPr>
          <w:rFonts w:ascii="宋体" w:hAnsi="宋体" w:eastAsia="宋体" w:cs="宋体"/>
          <w:sz w:val="18"/>
          <w:szCs w:val="18"/>
        </w:rPr>
      </w:pPr>
      <w:r>
        <w:rPr>
          <w:rFonts w:hint="eastAsia" w:ascii="宋体" w:hAnsi="宋体" w:eastAsia="宋体" w:cs="宋体"/>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宋体" w:hAnsi="宋体" w:eastAsia="宋体" w:cs="宋体"/>
          <w:sz w:val="18"/>
          <w:szCs w:val="18"/>
        </w:rPr>
      </w:pPr>
      <w:r>
        <w:rPr>
          <w:rFonts w:hint="eastAsia" w:asciiTheme="minorEastAsia" w:hAnsiTheme="minorEastAsia" w:cstheme="minorEastAsia"/>
          <w:b/>
          <w:bCs/>
          <w:sz w:val="28"/>
          <w:szCs w:val="28"/>
        </w:rPr>
        <w:t>三、主干学科</w:t>
      </w:r>
    </w:p>
    <w:p>
      <w:pPr>
        <w:spacing w:line="460" w:lineRule="exact"/>
        <w:ind w:firstLine="480" w:firstLineChars="200"/>
        <w:rPr>
          <w:rFonts w:asciiTheme="minorEastAsia" w:hAnsiTheme="minorEastAsia" w:cstheme="minorEastAsia"/>
          <w:sz w:val="24"/>
        </w:rPr>
      </w:pPr>
      <w:r>
        <w:rPr>
          <w:rFonts w:hint="eastAsia"/>
          <w:sz w:val="24"/>
        </w:rPr>
        <w:t>计算机科学与技术</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四、核心课程</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Java程序设计、数据结构、操作系统、Web开发技术、计算机网络、Java企业编程、软件工程等</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五、主要实践性教学环节</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Java程序课程设计、数据结构课程设计、专业综合实习A、专业综合实习B、毕业实习等</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六、主要专业实验</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电路与电子技术实验、Java程序设计实验、数据结构实验、计算机网络实验、操作系统实验、软件工程实验、Web开发技术实验、java企业编程实验等</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七、修业年限</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基本学制：二年</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最长学习年限：四年</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八、授予学位</w:t>
      </w:r>
    </w:p>
    <w:p>
      <w:pPr>
        <w:spacing w:line="460" w:lineRule="exact"/>
        <w:ind w:firstLine="480" w:firstLineChars="200"/>
        <w:rPr>
          <w:rFonts w:hint="eastAsia"/>
          <w:sz w:val="24"/>
        </w:rPr>
      </w:pPr>
      <w:r>
        <w:rPr>
          <w:rFonts w:hint="eastAsia"/>
          <w:sz w:val="24"/>
        </w:rPr>
        <w:t>工学学士学位</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九、全学程时间分配</w:t>
      </w:r>
    </w:p>
    <w:p>
      <w:pPr>
        <w:pStyle w:val="11"/>
        <w:ind w:left="420" w:right="420"/>
        <w:rPr>
          <w:rFonts w:hint="eastAsia"/>
        </w:rPr>
      </w:pPr>
    </w:p>
    <w:p>
      <w:pPr>
        <w:pStyle w:val="11"/>
        <w:ind w:left="420" w:right="420"/>
        <w:rPr>
          <w:rFonts w:hint="eastAsia"/>
        </w:rPr>
      </w:pPr>
    </w:p>
    <w:p>
      <w:pPr>
        <w:pStyle w:val="11"/>
        <w:ind w:left="420" w:right="420"/>
        <w:rPr>
          <w:rFonts w:hint="eastAsia"/>
        </w:rPr>
      </w:pPr>
    </w:p>
    <w:p>
      <w:pPr>
        <w:pStyle w:val="11"/>
        <w:ind w:left="420" w:right="420"/>
      </w:pPr>
      <w:r>
        <w:rPr>
          <w:rFonts w:hint="eastAsia"/>
        </w:rPr>
        <w:t>表2                                     计算机科学与技术（专升本）专业</w:t>
      </w:r>
    </w:p>
    <w:tbl>
      <w:tblPr>
        <w:tblStyle w:val="7"/>
        <w:tblW w:w="93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4"/>
        <w:gridCol w:w="1614"/>
        <w:gridCol w:w="1288"/>
        <w:gridCol w:w="1579"/>
        <w:gridCol w:w="1309"/>
        <w:gridCol w:w="1118"/>
        <w:gridCol w:w="131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3" w:hRule="exact"/>
          <w:tblHeader/>
          <w:jc w:val="center"/>
        </w:trPr>
        <w:tc>
          <w:tcPr>
            <w:tcW w:w="1134" w:type="dxa"/>
            <w:vMerge w:val="restart"/>
            <w:vAlign w:val="center"/>
          </w:tcPr>
          <w:p>
            <w:pPr>
              <w:widowControl/>
              <w:jc w:val="center"/>
              <w:rPr>
                <w:kern w:val="0"/>
                <w:szCs w:val="21"/>
                <w:highlight w:val="none"/>
              </w:rPr>
            </w:pPr>
            <w:r>
              <w:rPr>
                <w:rFonts w:hint="eastAsia"/>
                <w:kern w:val="0"/>
                <w:szCs w:val="21"/>
                <w:highlight w:val="none"/>
              </w:rPr>
              <w:t>全学程</w:t>
            </w:r>
          </w:p>
        </w:tc>
        <w:tc>
          <w:tcPr>
            <w:tcW w:w="8222" w:type="dxa"/>
            <w:gridSpan w:val="6"/>
            <w:vAlign w:val="center"/>
          </w:tcPr>
          <w:p>
            <w:pPr>
              <w:widowControl/>
              <w:jc w:val="center"/>
              <w:rPr>
                <w:kern w:val="0"/>
                <w:szCs w:val="21"/>
                <w:highlight w:val="none"/>
              </w:rPr>
            </w:pPr>
            <w:r>
              <w:rPr>
                <w:rFonts w:hint="eastAsia"/>
                <w:kern w:val="0"/>
                <w:szCs w:val="21"/>
                <w:highlight w:val="none"/>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exact"/>
          <w:tblHeader/>
          <w:jc w:val="center"/>
        </w:trPr>
        <w:tc>
          <w:tcPr>
            <w:tcW w:w="1134" w:type="dxa"/>
            <w:vMerge w:val="continue"/>
            <w:vAlign w:val="center"/>
          </w:tcPr>
          <w:p>
            <w:pPr>
              <w:widowControl/>
              <w:spacing w:line="440" w:lineRule="exact"/>
              <w:jc w:val="left"/>
              <w:rPr>
                <w:kern w:val="0"/>
                <w:szCs w:val="21"/>
                <w:highlight w:val="none"/>
              </w:rPr>
            </w:pPr>
          </w:p>
        </w:tc>
        <w:tc>
          <w:tcPr>
            <w:tcW w:w="1614" w:type="dxa"/>
            <w:vAlign w:val="center"/>
          </w:tcPr>
          <w:p>
            <w:pPr>
              <w:widowControl/>
              <w:jc w:val="center"/>
              <w:rPr>
                <w:kern w:val="0"/>
                <w:szCs w:val="21"/>
                <w:highlight w:val="none"/>
              </w:rPr>
            </w:pPr>
            <w:r>
              <w:rPr>
                <w:rFonts w:hint="eastAsia"/>
                <w:kern w:val="0"/>
                <w:szCs w:val="21"/>
                <w:highlight w:val="none"/>
              </w:rPr>
              <w:t>理论教学</w:t>
            </w:r>
          </w:p>
        </w:tc>
        <w:tc>
          <w:tcPr>
            <w:tcW w:w="1288" w:type="dxa"/>
            <w:vAlign w:val="center"/>
          </w:tcPr>
          <w:p>
            <w:pPr>
              <w:widowControl/>
              <w:jc w:val="center"/>
              <w:rPr>
                <w:kern w:val="0"/>
                <w:szCs w:val="21"/>
                <w:highlight w:val="none"/>
              </w:rPr>
            </w:pPr>
            <w:r>
              <w:rPr>
                <w:rFonts w:hint="eastAsia"/>
                <w:kern w:val="0"/>
                <w:szCs w:val="21"/>
                <w:highlight w:val="none"/>
              </w:rPr>
              <w:t>教学实习</w:t>
            </w:r>
          </w:p>
        </w:tc>
        <w:tc>
          <w:tcPr>
            <w:tcW w:w="1579" w:type="dxa"/>
            <w:vAlign w:val="center"/>
          </w:tcPr>
          <w:p>
            <w:pPr>
              <w:widowControl/>
              <w:jc w:val="center"/>
              <w:rPr>
                <w:kern w:val="0"/>
                <w:szCs w:val="21"/>
                <w:highlight w:val="none"/>
              </w:rPr>
            </w:pPr>
            <w:r>
              <w:rPr>
                <w:rFonts w:hint="eastAsia"/>
                <w:kern w:val="0"/>
                <w:szCs w:val="21"/>
                <w:highlight w:val="none"/>
              </w:rPr>
              <w:t>毕业教育</w:t>
            </w:r>
          </w:p>
        </w:tc>
        <w:tc>
          <w:tcPr>
            <w:tcW w:w="1309" w:type="dxa"/>
            <w:vAlign w:val="center"/>
          </w:tcPr>
          <w:p>
            <w:pPr>
              <w:widowControl/>
              <w:jc w:val="center"/>
              <w:rPr>
                <w:kern w:val="0"/>
                <w:szCs w:val="21"/>
                <w:highlight w:val="none"/>
              </w:rPr>
            </w:pPr>
            <w:r>
              <w:rPr>
                <w:rFonts w:hint="eastAsia"/>
                <w:kern w:val="0"/>
                <w:szCs w:val="21"/>
                <w:highlight w:val="none"/>
              </w:rPr>
              <w:t>毕业实习</w:t>
            </w:r>
          </w:p>
        </w:tc>
        <w:tc>
          <w:tcPr>
            <w:tcW w:w="1118" w:type="dxa"/>
            <w:vAlign w:val="center"/>
          </w:tcPr>
          <w:p>
            <w:pPr>
              <w:widowControl/>
              <w:jc w:val="center"/>
              <w:rPr>
                <w:kern w:val="0"/>
                <w:szCs w:val="21"/>
                <w:highlight w:val="none"/>
              </w:rPr>
            </w:pPr>
            <w:r>
              <w:rPr>
                <w:rFonts w:hint="eastAsia"/>
                <w:kern w:val="0"/>
                <w:szCs w:val="21"/>
                <w:highlight w:val="none"/>
              </w:rPr>
              <w:t>机动</w:t>
            </w:r>
          </w:p>
        </w:tc>
        <w:tc>
          <w:tcPr>
            <w:tcW w:w="1314" w:type="dxa"/>
            <w:vAlign w:val="center"/>
          </w:tcPr>
          <w:p>
            <w:pPr>
              <w:widowControl/>
              <w:jc w:val="center"/>
              <w:rPr>
                <w:kern w:val="0"/>
                <w:szCs w:val="21"/>
                <w:highlight w:val="none"/>
              </w:rPr>
            </w:pPr>
            <w:r>
              <w:rPr>
                <w:rFonts w:hint="eastAsia"/>
                <w:kern w:val="0"/>
                <w:szCs w:val="21"/>
                <w:highlight w:val="none"/>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134" w:type="dxa"/>
            <w:vAlign w:val="center"/>
          </w:tcPr>
          <w:p>
            <w:pPr>
              <w:spacing w:line="440" w:lineRule="exact"/>
              <w:jc w:val="center"/>
              <w:rPr>
                <w:rFonts w:hint="eastAsia" w:cs="Times New Roman" w:asciiTheme="minorEastAsia" w:hAnsiTheme="minorEastAsia" w:eastAsiaTheme="minorEastAsia"/>
                <w:szCs w:val="21"/>
                <w:highlight w:val="none"/>
                <w:lang w:val="en-US" w:eastAsia="zh-CN"/>
              </w:rPr>
            </w:pPr>
            <w:r>
              <w:rPr>
                <w:rFonts w:hint="eastAsia" w:cs="Times New Roman" w:asciiTheme="minorEastAsia" w:hAnsiTheme="minorEastAsia"/>
                <w:szCs w:val="21"/>
                <w:highlight w:val="none"/>
              </w:rPr>
              <w:t>9</w:t>
            </w:r>
            <w:r>
              <w:rPr>
                <w:rFonts w:hint="eastAsia" w:cs="Times New Roman" w:asciiTheme="minorEastAsia" w:hAnsiTheme="minorEastAsia"/>
                <w:szCs w:val="21"/>
                <w:highlight w:val="none"/>
                <w:lang w:val="en-US" w:eastAsia="zh-CN"/>
              </w:rPr>
              <w:t>7</w:t>
            </w:r>
          </w:p>
        </w:tc>
        <w:tc>
          <w:tcPr>
            <w:tcW w:w="1614" w:type="dxa"/>
            <w:vAlign w:val="center"/>
          </w:tcPr>
          <w:p>
            <w:pPr>
              <w:spacing w:line="440" w:lineRule="exact"/>
              <w:jc w:val="center"/>
              <w:rPr>
                <w:rFonts w:hint="eastAsia" w:cs="Times New Roman" w:asciiTheme="minorEastAsia" w:hAnsiTheme="minorEastAsia" w:eastAsiaTheme="minorEastAsia"/>
                <w:szCs w:val="21"/>
                <w:highlight w:val="none"/>
                <w:lang w:val="en-US" w:eastAsia="zh-CN"/>
              </w:rPr>
            </w:pPr>
            <w:r>
              <w:rPr>
                <w:rFonts w:hint="eastAsia" w:cs="Times New Roman" w:asciiTheme="minorEastAsia" w:hAnsiTheme="minorEastAsia"/>
                <w:szCs w:val="21"/>
                <w:highlight w:val="none"/>
              </w:rPr>
              <w:t>4</w:t>
            </w:r>
            <w:r>
              <w:rPr>
                <w:rFonts w:hint="eastAsia" w:cs="Times New Roman" w:asciiTheme="minorEastAsia" w:hAnsiTheme="minorEastAsia"/>
                <w:szCs w:val="21"/>
                <w:highlight w:val="none"/>
                <w:lang w:val="en-US" w:eastAsia="zh-CN"/>
              </w:rPr>
              <w:t>5</w:t>
            </w:r>
          </w:p>
        </w:tc>
        <w:tc>
          <w:tcPr>
            <w:tcW w:w="1288" w:type="dxa"/>
            <w:vAlign w:val="center"/>
          </w:tcPr>
          <w:p>
            <w:pPr>
              <w:spacing w:line="440" w:lineRule="exact"/>
              <w:jc w:val="center"/>
              <w:rPr>
                <w:rFonts w:cs="Times New Roman" w:asciiTheme="minorEastAsia" w:hAnsiTheme="minorEastAsia"/>
                <w:szCs w:val="21"/>
                <w:highlight w:val="none"/>
              </w:rPr>
            </w:pPr>
            <w:r>
              <w:rPr>
                <w:rFonts w:hint="eastAsia" w:cs="Times New Roman" w:asciiTheme="minorEastAsia" w:hAnsiTheme="minorEastAsia"/>
                <w:szCs w:val="21"/>
                <w:highlight w:val="none"/>
              </w:rPr>
              <w:t>4</w:t>
            </w:r>
          </w:p>
        </w:tc>
        <w:tc>
          <w:tcPr>
            <w:tcW w:w="1579" w:type="dxa"/>
            <w:vAlign w:val="center"/>
          </w:tcPr>
          <w:p>
            <w:pPr>
              <w:spacing w:line="440" w:lineRule="exact"/>
              <w:jc w:val="center"/>
              <w:rPr>
                <w:rFonts w:cs="Times New Roman" w:asciiTheme="minorEastAsia" w:hAnsiTheme="minorEastAsia"/>
                <w:szCs w:val="21"/>
                <w:highlight w:val="none"/>
              </w:rPr>
            </w:pPr>
            <w:r>
              <w:rPr>
                <w:rFonts w:hint="eastAsia" w:cs="Times New Roman" w:asciiTheme="minorEastAsia" w:hAnsiTheme="minorEastAsia"/>
                <w:szCs w:val="21"/>
                <w:highlight w:val="none"/>
              </w:rPr>
              <w:t>0.5</w:t>
            </w:r>
          </w:p>
        </w:tc>
        <w:tc>
          <w:tcPr>
            <w:tcW w:w="1309" w:type="dxa"/>
            <w:vAlign w:val="center"/>
          </w:tcPr>
          <w:p>
            <w:pPr>
              <w:spacing w:line="440" w:lineRule="exact"/>
              <w:jc w:val="center"/>
              <w:rPr>
                <w:rFonts w:cs="Times New Roman" w:asciiTheme="minorEastAsia" w:hAnsiTheme="minorEastAsia"/>
                <w:szCs w:val="21"/>
                <w:highlight w:val="none"/>
              </w:rPr>
            </w:pPr>
            <w:r>
              <w:rPr>
                <w:rFonts w:hint="eastAsia" w:cs="Times New Roman" w:asciiTheme="minorEastAsia" w:hAnsiTheme="minorEastAsia"/>
                <w:szCs w:val="21"/>
                <w:highlight w:val="none"/>
              </w:rPr>
              <w:t>27.5</w:t>
            </w:r>
          </w:p>
        </w:tc>
        <w:tc>
          <w:tcPr>
            <w:tcW w:w="1118" w:type="dxa"/>
            <w:vAlign w:val="center"/>
          </w:tcPr>
          <w:p>
            <w:pPr>
              <w:spacing w:line="440" w:lineRule="exact"/>
              <w:jc w:val="center"/>
              <w:rPr>
                <w:rFonts w:cs="Times New Roman" w:asciiTheme="minorEastAsia" w:hAnsiTheme="minorEastAsia"/>
                <w:szCs w:val="21"/>
                <w:highlight w:val="none"/>
              </w:rPr>
            </w:pPr>
            <w:r>
              <w:rPr>
                <w:rFonts w:hint="eastAsia" w:cs="Times New Roman" w:asciiTheme="minorEastAsia" w:hAnsiTheme="minorEastAsia"/>
                <w:szCs w:val="21"/>
                <w:highlight w:val="none"/>
              </w:rPr>
              <w:t>2</w:t>
            </w:r>
          </w:p>
        </w:tc>
        <w:tc>
          <w:tcPr>
            <w:tcW w:w="1314" w:type="dxa"/>
            <w:vAlign w:val="center"/>
          </w:tcPr>
          <w:p>
            <w:pPr>
              <w:spacing w:line="440" w:lineRule="exact"/>
              <w:jc w:val="center"/>
              <w:rPr>
                <w:rFonts w:cs="Times New Roman" w:asciiTheme="minorEastAsia" w:hAnsiTheme="minorEastAsia"/>
                <w:szCs w:val="21"/>
                <w:highlight w:val="none"/>
              </w:rPr>
            </w:pPr>
            <w:r>
              <w:rPr>
                <w:rFonts w:hint="eastAsia" w:cs="Times New Roman" w:asciiTheme="minorEastAsia" w:hAnsiTheme="minorEastAsia"/>
                <w:szCs w:val="21"/>
                <w:highlight w:val="none"/>
              </w:rPr>
              <w:t>18</w:t>
            </w:r>
          </w:p>
        </w:tc>
      </w:tr>
    </w:tbl>
    <w:p>
      <w:pPr>
        <w:spacing w:line="440" w:lineRule="exact"/>
        <w:ind w:firstLine="424" w:firstLineChars="151"/>
        <w:rPr>
          <w:rFonts w:asciiTheme="minorEastAsia" w:hAnsiTheme="minorEastAsia" w:cstheme="minorEastAsia"/>
          <w:b/>
          <w:bCs/>
          <w:sz w:val="28"/>
          <w:szCs w:val="28"/>
        </w:rPr>
      </w:pPr>
    </w:p>
    <w:p>
      <w:pPr>
        <w:numPr>
          <w:ilvl w:val="0"/>
          <w:numId w:val="1"/>
        </w:numPr>
        <w:spacing w:line="440" w:lineRule="exact"/>
        <w:ind w:firstLine="424" w:firstLineChars="151"/>
        <w:rPr>
          <w:rFonts w:hint="eastAsia" w:asciiTheme="minorEastAsia" w:hAnsiTheme="minorEastAsia" w:cstheme="minorEastAsia"/>
          <w:b/>
          <w:bCs/>
          <w:sz w:val="28"/>
          <w:szCs w:val="28"/>
        </w:rPr>
      </w:pPr>
      <w:r>
        <w:rPr>
          <w:rFonts w:hint="eastAsia" w:asciiTheme="minorEastAsia" w:hAnsiTheme="minorEastAsia" w:cstheme="minorEastAsia"/>
          <w:b/>
          <w:bCs/>
          <w:sz w:val="28"/>
          <w:szCs w:val="28"/>
        </w:rPr>
        <w:t>毕业基本要求</w:t>
      </w:r>
    </w:p>
    <w:p>
      <w:pPr>
        <w:pStyle w:val="11"/>
        <w:ind w:left="420" w:right="420"/>
      </w:pPr>
      <w:r>
        <w:rPr>
          <w:rFonts w:hint="eastAsia"/>
        </w:rPr>
        <w:t>表3                                      计算机科学与技术（专升本）专业</w:t>
      </w:r>
    </w:p>
    <w:tbl>
      <w:tblPr>
        <w:tblStyle w:val="8"/>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7"/>
        <w:gridCol w:w="2289"/>
        <w:gridCol w:w="818"/>
        <w:gridCol w:w="880"/>
        <w:gridCol w:w="1320"/>
        <w:gridCol w:w="801"/>
        <w:gridCol w:w="924"/>
        <w:gridCol w:w="12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6" w:hRule="exact"/>
          <w:tblHeader/>
          <w:jc w:val="center"/>
        </w:trPr>
        <w:tc>
          <w:tcPr>
            <w:tcW w:w="1107" w:type="dxa"/>
            <w:vMerge w:val="restart"/>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培养</w:t>
            </w:r>
          </w:p>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平台</w:t>
            </w:r>
          </w:p>
        </w:tc>
        <w:tc>
          <w:tcPr>
            <w:tcW w:w="3987" w:type="dxa"/>
            <w:gridSpan w:val="3"/>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课程体系</w:t>
            </w:r>
          </w:p>
        </w:tc>
        <w:tc>
          <w:tcPr>
            <w:tcW w:w="3045" w:type="dxa"/>
            <w:gridSpan w:val="3"/>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实践体系</w:t>
            </w:r>
          </w:p>
        </w:tc>
        <w:tc>
          <w:tcPr>
            <w:tcW w:w="1217" w:type="dxa"/>
            <w:tcBorders>
              <w:tl2br w:val="nil"/>
              <w:tr2bl w:val="nil"/>
            </w:tcBorders>
            <w:vAlign w:val="center"/>
          </w:tcPr>
          <w:p>
            <w:pPr>
              <w:pStyle w:val="12"/>
              <w:ind w:left="420" w:hanging="42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毕业要求</w:t>
            </w:r>
          </w:p>
          <w:p>
            <w:pPr>
              <w:pStyle w:val="12"/>
              <w:ind w:left="420" w:hanging="42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须修读最</w:t>
            </w:r>
          </w:p>
          <w:p>
            <w:pPr>
              <w:pStyle w:val="12"/>
              <w:ind w:left="420" w:hanging="42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107"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2289"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课程类别</w:t>
            </w:r>
          </w:p>
        </w:tc>
        <w:tc>
          <w:tcPr>
            <w:tcW w:w="818"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880"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320"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实践类别</w:t>
            </w:r>
          </w:p>
        </w:tc>
        <w:tc>
          <w:tcPr>
            <w:tcW w:w="801"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924"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217" w:type="dxa"/>
            <w:vMerge w:val="restart"/>
            <w:tcBorders>
              <w:tl2br w:val="nil"/>
              <w:tr2bl w:val="nil"/>
            </w:tcBorders>
            <w:vAlign w:val="center"/>
          </w:tcPr>
          <w:p>
            <w:pPr>
              <w:pStyle w:val="12"/>
              <w:ind w:left="420" w:hanging="420"/>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79.5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restart"/>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w:t>
            </w:r>
          </w:p>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289" w:type="dxa"/>
            <w:vMerge w:val="restart"/>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通识课程</w:t>
            </w:r>
          </w:p>
        </w:tc>
        <w:tc>
          <w:tcPr>
            <w:tcW w:w="818"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0"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7</w:t>
            </w:r>
          </w:p>
        </w:tc>
        <w:tc>
          <w:tcPr>
            <w:tcW w:w="1320" w:type="dxa"/>
            <w:vMerge w:val="restart"/>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基础实践</w:t>
            </w:r>
          </w:p>
        </w:tc>
        <w:tc>
          <w:tcPr>
            <w:tcW w:w="801" w:type="dxa"/>
            <w:vMerge w:val="restart"/>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24" w:type="dxa"/>
            <w:vMerge w:val="restart"/>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w:t>
            </w:r>
          </w:p>
        </w:tc>
        <w:tc>
          <w:tcPr>
            <w:tcW w:w="1217"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2289"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818"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80"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w:t>
            </w:r>
          </w:p>
        </w:tc>
        <w:tc>
          <w:tcPr>
            <w:tcW w:w="1320"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801"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924"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1217"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restart"/>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w:t>
            </w:r>
          </w:p>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289"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学科基础课程</w:t>
            </w:r>
          </w:p>
        </w:tc>
        <w:tc>
          <w:tcPr>
            <w:tcW w:w="818"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0"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22.5</w:t>
            </w:r>
          </w:p>
        </w:tc>
        <w:tc>
          <w:tcPr>
            <w:tcW w:w="1320" w:type="dxa"/>
            <w:vMerge w:val="restart"/>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专业实践</w:t>
            </w:r>
          </w:p>
        </w:tc>
        <w:tc>
          <w:tcPr>
            <w:tcW w:w="801" w:type="dxa"/>
            <w:vMerge w:val="restart"/>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24" w:type="dxa"/>
            <w:vMerge w:val="restart"/>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w:t>
            </w:r>
          </w:p>
        </w:tc>
        <w:tc>
          <w:tcPr>
            <w:tcW w:w="1217"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2289"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专业核心课程</w:t>
            </w:r>
          </w:p>
        </w:tc>
        <w:tc>
          <w:tcPr>
            <w:tcW w:w="818"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0" w:type="dxa"/>
            <w:tcBorders>
              <w:tl2br w:val="nil"/>
              <w:tr2bl w:val="nil"/>
            </w:tcBorders>
            <w:vAlign w:val="center"/>
          </w:tcPr>
          <w:p>
            <w:pPr>
              <w:pStyle w:val="12"/>
              <w:ind w:left="420" w:hanging="420"/>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19.5</w:t>
            </w:r>
          </w:p>
        </w:tc>
        <w:tc>
          <w:tcPr>
            <w:tcW w:w="1320"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801"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924"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1217"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restart"/>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拓展</w:t>
            </w:r>
          </w:p>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289"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专业方向课程</w:t>
            </w:r>
          </w:p>
        </w:tc>
        <w:tc>
          <w:tcPr>
            <w:tcW w:w="818"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80"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w:t>
            </w:r>
          </w:p>
        </w:tc>
        <w:tc>
          <w:tcPr>
            <w:tcW w:w="1320" w:type="dxa"/>
            <w:vMerge w:val="restart"/>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综合实践</w:t>
            </w:r>
          </w:p>
        </w:tc>
        <w:tc>
          <w:tcPr>
            <w:tcW w:w="801" w:type="dxa"/>
            <w:vMerge w:val="restart"/>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24" w:type="dxa"/>
            <w:vMerge w:val="restart"/>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val="en-US" w:eastAsia="zh-CN"/>
              </w:rPr>
              <w:t>3</w:t>
            </w:r>
            <w:r>
              <w:rPr>
                <w:rFonts w:hint="eastAsia" w:ascii="宋体" w:hAnsi="宋体" w:eastAsia="宋体" w:cs="宋体"/>
                <w:color w:val="auto"/>
                <w:kern w:val="2"/>
                <w:sz w:val="21"/>
                <w:szCs w:val="21"/>
                <w:highlight w:val="none"/>
              </w:rPr>
              <w:t>.5</w:t>
            </w:r>
          </w:p>
        </w:tc>
        <w:tc>
          <w:tcPr>
            <w:tcW w:w="1217"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2289"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专业拓展课程</w:t>
            </w:r>
          </w:p>
        </w:tc>
        <w:tc>
          <w:tcPr>
            <w:tcW w:w="818"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80" w:type="dxa"/>
            <w:tcBorders>
              <w:tl2br w:val="nil"/>
              <w:tr2bl w:val="nil"/>
            </w:tcBorders>
            <w:vAlign w:val="center"/>
          </w:tcPr>
          <w:p>
            <w:pPr>
              <w:pStyle w:val="12"/>
              <w:ind w:left="420" w:hanging="420"/>
              <w:jc w:val="center"/>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4</w:t>
            </w:r>
          </w:p>
        </w:tc>
        <w:tc>
          <w:tcPr>
            <w:tcW w:w="1320"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801"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924"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1217"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合计</w:t>
            </w:r>
          </w:p>
        </w:tc>
        <w:tc>
          <w:tcPr>
            <w:tcW w:w="2289"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818"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880" w:type="dxa"/>
            <w:tcBorders>
              <w:tl2br w:val="nil"/>
              <w:tr2bl w:val="nil"/>
            </w:tcBorders>
            <w:vAlign w:val="center"/>
          </w:tcPr>
          <w:p>
            <w:pPr>
              <w:pStyle w:val="12"/>
              <w:ind w:left="420" w:hanging="420"/>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60</w:t>
            </w:r>
          </w:p>
        </w:tc>
        <w:tc>
          <w:tcPr>
            <w:tcW w:w="1320"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801"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c>
          <w:tcPr>
            <w:tcW w:w="924" w:type="dxa"/>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rPr>
              <w:t>19</w:t>
            </w:r>
            <w:r>
              <w:rPr>
                <w:rFonts w:hint="eastAsia" w:ascii="宋体" w:hAnsi="宋体" w:eastAsia="宋体" w:cs="宋体"/>
                <w:color w:val="auto"/>
                <w:kern w:val="2"/>
                <w:sz w:val="21"/>
                <w:szCs w:val="21"/>
                <w:highlight w:val="none"/>
              </w:rPr>
              <w:t>.5</w:t>
            </w:r>
          </w:p>
        </w:tc>
        <w:tc>
          <w:tcPr>
            <w:tcW w:w="1217" w:type="dxa"/>
            <w:vMerge w:val="continue"/>
            <w:tcBorders>
              <w:tl2br w:val="nil"/>
              <w:tr2bl w:val="nil"/>
            </w:tcBorders>
            <w:vAlign w:val="center"/>
          </w:tcPr>
          <w:p>
            <w:pPr>
              <w:pStyle w:val="12"/>
              <w:ind w:left="420" w:hanging="420"/>
              <w:jc w:val="center"/>
              <w:rPr>
                <w:rFonts w:ascii="宋体" w:hAnsi="宋体" w:eastAsia="宋体" w:cs="宋体"/>
                <w:color w:val="auto"/>
                <w:kern w:val="2"/>
                <w:sz w:val="21"/>
                <w:szCs w:val="21"/>
                <w:highlight w:val="none"/>
              </w:rPr>
            </w:pPr>
          </w:p>
        </w:tc>
      </w:tr>
    </w:tbl>
    <w:p>
      <w:pPr>
        <w:spacing w:line="440" w:lineRule="exact"/>
        <w:ind w:left="420" w:leftChars="200"/>
        <w:rPr>
          <w:rFonts w:asciiTheme="minorEastAsia" w:hAnsiTheme="minorEastAsia" w:cstheme="minorEastAsia"/>
          <w:b/>
          <w:bCs/>
          <w:sz w:val="28"/>
          <w:szCs w:val="28"/>
        </w:rPr>
      </w:pPr>
    </w:p>
    <w:p>
      <w:pPr>
        <w:spacing w:line="44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十一、课程体系</w:t>
      </w:r>
    </w:p>
    <w:p>
      <w:pPr>
        <w:pStyle w:val="11"/>
        <w:ind w:left="420" w:right="420"/>
      </w:pPr>
      <w:r>
        <w:rPr>
          <w:rFonts w:hint="eastAsia"/>
        </w:rPr>
        <w:t>表4 通识教育必修课程                     计算机科学与技术（专升本）专业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1"/>
        <w:gridCol w:w="1394"/>
        <w:gridCol w:w="536"/>
        <w:gridCol w:w="820"/>
        <w:gridCol w:w="770"/>
        <w:gridCol w:w="666"/>
        <w:gridCol w:w="601"/>
        <w:gridCol w:w="614"/>
        <w:gridCol w:w="597"/>
        <w:gridCol w:w="553"/>
        <w:gridCol w:w="557"/>
        <w:gridCol w:w="429"/>
        <w:gridCol w:w="8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34"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487"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66"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3028"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2452"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55"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89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1" w:hRule="exact"/>
          <w:tblHeader/>
          <w:jc w:val="center"/>
        </w:trPr>
        <w:tc>
          <w:tcPr>
            <w:tcW w:w="1034"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487"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566"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87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817" w:type="dxa"/>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理论</w:t>
            </w:r>
          </w:p>
          <w:p>
            <w:pPr>
              <w:jc w:val="center"/>
              <w:rPr>
                <w:rFonts w:ascii="宋体" w:hAnsi="宋体" w:cs="宋体"/>
                <w:sz w:val="18"/>
                <w:szCs w:val="18"/>
              </w:rPr>
            </w:pPr>
            <w:r>
              <w:rPr>
                <w:rFonts w:hint="eastAsia" w:ascii="宋体" w:hAnsi="宋体" w:cs="宋体"/>
                <w:sz w:val="18"/>
                <w:szCs w:val="18"/>
              </w:rPr>
              <w:t>学时</w:t>
            </w:r>
          </w:p>
        </w:tc>
        <w:tc>
          <w:tcPr>
            <w:tcW w:w="705" w:type="dxa"/>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实验</w:t>
            </w:r>
          </w:p>
          <w:p>
            <w:pPr>
              <w:jc w:val="center"/>
              <w:rPr>
                <w:rFonts w:ascii="宋体" w:hAnsi="宋体" w:cs="宋体"/>
                <w:sz w:val="18"/>
                <w:szCs w:val="18"/>
              </w:rPr>
            </w:pPr>
            <w:r>
              <w:rPr>
                <w:rFonts w:hint="eastAsia" w:ascii="宋体" w:hAnsi="宋体" w:cs="宋体"/>
                <w:sz w:val="18"/>
                <w:szCs w:val="18"/>
              </w:rPr>
              <w:t>学时</w:t>
            </w:r>
          </w:p>
        </w:tc>
        <w:tc>
          <w:tcPr>
            <w:tcW w:w="635"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64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63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58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58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455" w:type="dxa"/>
            <w:vMerge w:val="continue"/>
            <w:tcBorders>
              <w:tl2br w:val="nil"/>
              <w:tr2bl w:val="nil"/>
            </w:tcBorders>
            <w:vAlign w:val="center"/>
          </w:tcPr>
          <w:p>
            <w:pPr>
              <w:jc w:val="center"/>
              <w:rPr>
                <w:rFonts w:ascii="宋体" w:hAnsi="宋体" w:cs="宋体"/>
                <w:sz w:val="18"/>
                <w:szCs w:val="18"/>
              </w:rPr>
            </w:pPr>
          </w:p>
        </w:tc>
        <w:tc>
          <w:tcPr>
            <w:tcW w:w="899"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rPr>
              <w:t>BA090002</w:t>
            </w:r>
          </w:p>
        </w:tc>
        <w:tc>
          <w:tcPr>
            <w:tcW w:w="1487" w:type="dxa"/>
            <w:tcBorders>
              <w:tl2br w:val="nil"/>
              <w:tr2bl w:val="nil"/>
            </w:tcBorders>
            <w:tcMar>
              <w:left w:w="57" w:type="dxa"/>
              <w:right w:w="57" w:type="dxa"/>
            </w:tcMar>
            <w:vAlign w:val="center"/>
          </w:tcPr>
          <w:p>
            <w:pPr>
              <w:jc w:val="left"/>
              <w:rPr>
                <w:rFonts w:ascii="宋体" w:hAnsi="宋体"/>
                <w:sz w:val="18"/>
                <w:szCs w:val="18"/>
              </w:rPr>
            </w:pPr>
            <w:r>
              <w:rPr>
                <w:rFonts w:hint="eastAsia" w:ascii="宋体" w:hAnsi="宋体" w:cs="MS Mincho"/>
                <w:sz w:val="18"/>
                <w:szCs w:val="18"/>
              </w:rPr>
              <w:t>中国近现代史纲要</w:t>
            </w:r>
          </w:p>
        </w:tc>
        <w:tc>
          <w:tcPr>
            <w:tcW w:w="566" w:type="dxa"/>
            <w:tcBorders>
              <w:tl2br w:val="nil"/>
              <w:tr2bl w:val="nil"/>
            </w:tcBorders>
            <w:tcMar>
              <w:left w:w="57" w:type="dxa"/>
              <w:right w:w="57" w:type="dxa"/>
            </w:tcMar>
            <w:vAlign w:val="center"/>
          </w:tcPr>
          <w:p>
            <w:pPr>
              <w:jc w:val="center"/>
              <w:rPr>
                <w:rFonts w:ascii="宋体" w:hAnsi="宋体"/>
                <w:sz w:val="18"/>
                <w:szCs w:val="18"/>
              </w:rPr>
            </w:pPr>
            <w:r>
              <w:rPr>
                <w:rFonts w:ascii="宋体" w:hAnsi="宋体"/>
                <w:sz w:val="18"/>
                <w:szCs w:val="18"/>
              </w:rPr>
              <w:t>3</w:t>
            </w:r>
          </w:p>
        </w:tc>
        <w:tc>
          <w:tcPr>
            <w:tcW w:w="871"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81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705" w:type="dxa"/>
            <w:tcBorders>
              <w:tl2br w:val="nil"/>
              <w:tr2bl w:val="nil"/>
            </w:tcBorders>
            <w:tcMar>
              <w:left w:w="57" w:type="dxa"/>
              <w:right w:w="57" w:type="dxa"/>
            </w:tcMar>
            <w:vAlign w:val="center"/>
          </w:tcPr>
          <w:p>
            <w:pPr>
              <w:jc w:val="center"/>
              <w:rPr>
                <w:rFonts w:ascii="宋体" w:hAnsi="宋体"/>
                <w:sz w:val="18"/>
                <w:szCs w:val="18"/>
              </w:rPr>
            </w:pPr>
          </w:p>
        </w:tc>
        <w:tc>
          <w:tcPr>
            <w:tcW w:w="635" w:type="dxa"/>
            <w:tcBorders>
              <w:tl2br w:val="nil"/>
              <w:tr2bl w:val="nil"/>
            </w:tcBorders>
            <w:tcMar>
              <w:left w:w="57" w:type="dxa"/>
              <w:right w:w="57" w:type="dxa"/>
            </w:tcMar>
            <w:vAlign w:val="center"/>
          </w:tcPr>
          <w:p>
            <w:pPr>
              <w:jc w:val="center"/>
              <w:rPr>
                <w:rFonts w:ascii="宋体" w:hAnsi="宋体"/>
                <w:sz w:val="18"/>
                <w:szCs w:val="18"/>
              </w:rPr>
            </w:pPr>
          </w:p>
        </w:tc>
        <w:tc>
          <w:tcPr>
            <w:tcW w:w="649"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631" w:type="dxa"/>
            <w:tcBorders>
              <w:tl2br w:val="nil"/>
              <w:tr2bl w:val="nil"/>
            </w:tcBorders>
            <w:tcMar>
              <w:left w:w="57" w:type="dxa"/>
              <w:right w:w="57" w:type="dxa"/>
            </w:tcMar>
            <w:vAlign w:val="center"/>
          </w:tcPr>
          <w:p>
            <w:pPr>
              <w:jc w:val="center"/>
              <w:rPr>
                <w:rFonts w:ascii="宋体" w:hAnsi="宋体"/>
                <w:sz w:val="18"/>
                <w:szCs w:val="18"/>
              </w:rPr>
            </w:pPr>
          </w:p>
        </w:tc>
        <w:tc>
          <w:tcPr>
            <w:tcW w:w="584" w:type="dxa"/>
            <w:tcBorders>
              <w:tl2br w:val="nil"/>
              <w:tr2bl w:val="nil"/>
            </w:tcBorders>
            <w:tcMar>
              <w:left w:w="57" w:type="dxa"/>
              <w:right w:w="57" w:type="dxa"/>
            </w:tcMar>
            <w:vAlign w:val="center"/>
          </w:tcPr>
          <w:p>
            <w:pPr>
              <w:jc w:val="center"/>
              <w:rPr>
                <w:rFonts w:ascii="宋体" w:hAnsi="宋体"/>
                <w:sz w:val="18"/>
                <w:szCs w:val="18"/>
              </w:rPr>
            </w:pPr>
          </w:p>
        </w:tc>
        <w:tc>
          <w:tcPr>
            <w:tcW w:w="588" w:type="dxa"/>
            <w:tcBorders>
              <w:tl2br w:val="nil"/>
              <w:tr2bl w:val="nil"/>
            </w:tcBorders>
            <w:tcMar>
              <w:left w:w="57" w:type="dxa"/>
              <w:right w:w="57" w:type="dxa"/>
            </w:tcMar>
            <w:vAlign w:val="center"/>
          </w:tcPr>
          <w:p>
            <w:pPr>
              <w:jc w:val="center"/>
              <w:rPr>
                <w:rFonts w:ascii="宋体" w:hAnsi="宋体"/>
                <w:sz w:val="18"/>
                <w:szCs w:val="18"/>
              </w:rPr>
            </w:pPr>
          </w:p>
        </w:tc>
        <w:tc>
          <w:tcPr>
            <w:tcW w:w="455" w:type="dxa"/>
            <w:tcBorders>
              <w:tl2br w:val="nil"/>
              <w:tr2bl w:val="nil"/>
            </w:tcBorders>
            <w:vAlign w:val="center"/>
          </w:tcPr>
          <w:p>
            <w:pPr>
              <w:jc w:val="center"/>
              <w:rPr>
                <w:rFonts w:ascii="宋体" w:hAnsi="宋体"/>
                <w:sz w:val="18"/>
                <w:szCs w:val="18"/>
              </w:rPr>
            </w:pPr>
            <w:r>
              <w:rPr>
                <w:rFonts w:hint="eastAsia" w:ascii="宋体" w:hAnsi="宋体"/>
                <w:sz w:val="18"/>
                <w:szCs w:val="18"/>
              </w:rPr>
              <w:t>考</w:t>
            </w:r>
          </w:p>
        </w:tc>
        <w:tc>
          <w:tcPr>
            <w:tcW w:w="899"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sz w:val="18"/>
                <w:szCs w:val="18"/>
              </w:rPr>
              <w:t>BA090025</w:t>
            </w:r>
          </w:p>
        </w:tc>
        <w:tc>
          <w:tcPr>
            <w:tcW w:w="1487" w:type="dxa"/>
            <w:tcBorders>
              <w:tl2br w:val="nil"/>
              <w:tr2bl w:val="nil"/>
            </w:tcBorders>
            <w:tcMar>
              <w:left w:w="57" w:type="dxa"/>
              <w:right w:w="57" w:type="dxa"/>
            </w:tcMar>
            <w:vAlign w:val="center"/>
          </w:tcPr>
          <w:p>
            <w:pPr>
              <w:jc w:val="left"/>
              <w:rPr>
                <w:rFonts w:ascii="宋体" w:hAnsi="宋体"/>
                <w:sz w:val="18"/>
                <w:szCs w:val="18"/>
              </w:rPr>
            </w:pPr>
            <w:r>
              <w:rPr>
                <w:rFonts w:hint="eastAsia" w:ascii="宋体" w:hAnsi="宋体"/>
                <w:sz w:val="18"/>
                <w:szCs w:val="18"/>
              </w:rPr>
              <w:t>马克思主义基本原理</w:t>
            </w:r>
          </w:p>
        </w:tc>
        <w:tc>
          <w:tcPr>
            <w:tcW w:w="566" w:type="dxa"/>
            <w:tcBorders>
              <w:tl2br w:val="nil"/>
              <w:tr2bl w:val="nil"/>
            </w:tcBorders>
            <w:tcMar>
              <w:left w:w="57" w:type="dxa"/>
              <w:right w:w="57" w:type="dxa"/>
            </w:tcMar>
            <w:vAlign w:val="center"/>
          </w:tcPr>
          <w:p>
            <w:pPr>
              <w:jc w:val="center"/>
              <w:rPr>
                <w:rFonts w:ascii="宋体" w:hAnsi="宋体"/>
                <w:sz w:val="18"/>
                <w:szCs w:val="18"/>
              </w:rPr>
            </w:pPr>
            <w:r>
              <w:rPr>
                <w:rFonts w:ascii="宋体" w:hAnsi="宋体"/>
                <w:sz w:val="18"/>
                <w:szCs w:val="18"/>
              </w:rPr>
              <w:t>3</w:t>
            </w:r>
          </w:p>
        </w:tc>
        <w:tc>
          <w:tcPr>
            <w:tcW w:w="871"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81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705" w:type="dxa"/>
            <w:tcBorders>
              <w:tl2br w:val="nil"/>
              <w:tr2bl w:val="nil"/>
            </w:tcBorders>
            <w:tcMar>
              <w:left w:w="57" w:type="dxa"/>
              <w:right w:w="57" w:type="dxa"/>
            </w:tcMar>
            <w:vAlign w:val="center"/>
          </w:tcPr>
          <w:p>
            <w:pPr>
              <w:jc w:val="center"/>
              <w:rPr>
                <w:rFonts w:ascii="宋体" w:hAnsi="宋体"/>
                <w:sz w:val="18"/>
                <w:szCs w:val="18"/>
              </w:rPr>
            </w:pPr>
          </w:p>
        </w:tc>
        <w:tc>
          <w:tcPr>
            <w:tcW w:w="635" w:type="dxa"/>
            <w:tcBorders>
              <w:tl2br w:val="nil"/>
              <w:tr2bl w:val="nil"/>
            </w:tcBorders>
            <w:tcMar>
              <w:left w:w="57" w:type="dxa"/>
              <w:right w:w="57" w:type="dxa"/>
            </w:tcMar>
            <w:vAlign w:val="center"/>
          </w:tcPr>
          <w:p>
            <w:pPr>
              <w:jc w:val="center"/>
              <w:rPr>
                <w:rFonts w:ascii="宋体" w:hAnsi="宋体"/>
                <w:sz w:val="18"/>
                <w:szCs w:val="18"/>
              </w:rPr>
            </w:pPr>
          </w:p>
        </w:tc>
        <w:tc>
          <w:tcPr>
            <w:tcW w:w="649" w:type="dxa"/>
            <w:tcBorders>
              <w:tl2br w:val="nil"/>
              <w:tr2bl w:val="nil"/>
            </w:tcBorders>
            <w:tcMar>
              <w:left w:w="57" w:type="dxa"/>
              <w:right w:w="57" w:type="dxa"/>
            </w:tcMar>
            <w:vAlign w:val="center"/>
          </w:tcPr>
          <w:p>
            <w:pPr>
              <w:jc w:val="center"/>
              <w:rPr>
                <w:rFonts w:ascii="宋体" w:hAnsi="宋体"/>
                <w:sz w:val="18"/>
                <w:szCs w:val="18"/>
              </w:rPr>
            </w:pPr>
          </w:p>
        </w:tc>
        <w:tc>
          <w:tcPr>
            <w:tcW w:w="631"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84" w:type="dxa"/>
            <w:tcBorders>
              <w:tl2br w:val="nil"/>
              <w:tr2bl w:val="nil"/>
            </w:tcBorders>
            <w:tcMar>
              <w:left w:w="57" w:type="dxa"/>
              <w:right w:w="57" w:type="dxa"/>
            </w:tcMar>
            <w:vAlign w:val="center"/>
          </w:tcPr>
          <w:p>
            <w:pPr>
              <w:jc w:val="center"/>
              <w:rPr>
                <w:rFonts w:ascii="宋体" w:hAnsi="宋体"/>
                <w:sz w:val="18"/>
                <w:szCs w:val="18"/>
              </w:rPr>
            </w:pPr>
          </w:p>
        </w:tc>
        <w:tc>
          <w:tcPr>
            <w:tcW w:w="588" w:type="dxa"/>
            <w:tcBorders>
              <w:tl2br w:val="nil"/>
              <w:tr2bl w:val="nil"/>
            </w:tcBorders>
            <w:tcMar>
              <w:left w:w="57" w:type="dxa"/>
              <w:right w:w="57" w:type="dxa"/>
            </w:tcMar>
            <w:vAlign w:val="center"/>
          </w:tcPr>
          <w:p>
            <w:pPr>
              <w:jc w:val="center"/>
              <w:rPr>
                <w:rFonts w:ascii="宋体" w:hAnsi="宋体"/>
                <w:sz w:val="18"/>
                <w:szCs w:val="18"/>
              </w:rPr>
            </w:pPr>
          </w:p>
        </w:tc>
        <w:tc>
          <w:tcPr>
            <w:tcW w:w="455" w:type="dxa"/>
            <w:tcBorders>
              <w:tl2br w:val="nil"/>
              <w:tr2bl w:val="nil"/>
            </w:tcBorders>
            <w:vAlign w:val="center"/>
          </w:tcPr>
          <w:p>
            <w:pPr>
              <w:jc w:val="center"/>
              <w:rPr>
                <w:rFonts w:ascii="宋体" w:hAnsi="宋体"/>
                <w:sz w:val="18"/>
                <w:szCs w:val="18"/>
              </w:rPr>
            </w:pPr>
            <w:r>
              <w:rPr>
                <w:rFonts w:hint="eastAsia" w:ascii="宋体" w:hAnsi="宋体"/>
                <w:sz w:val="18"/>
                <w:szCs w:val="18"/>
              </w:rPr>
              <w:t>考</w:t>
            </w:r>
          </w:p>
        </w:tc>
        <w:tc>
          <w:tcPr>
            <w:tcW w:w="899"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BA0900151</w:t>
            </w:r>
          </w:p>
        </w:tc>
        <w:tc>
          <w:tcPr>
            <w:tcW w:w="1487" w:type="dxa"/>
            <w:tcBorders>
              <w:tl2br w:val="nil"/>
              <w:tr2bl w:val="nil"/>
            </w:tcBorders>
            <w:tcMar>
              <w:left w:w="57" w:type="dxa"/>
              <w:right w:w="57" w:type="dxa"/>
            </w:tcMar>
            <w:vAlign w:val="center"/>
          </w:tcPr>
          <w:p>
            <w:pPr>
              <w:jc w:val="left"/>
              <w:rPr>
                <w:rFonts w:ascii="宋体" w:hAnsi="宋体"/>
                <w:sz w:val="18"/>
                <w:szCs w:val="18"/>
              </w:rPr>
            </w:pPr>
            <w:r>
              <w:rPr>
                <w:rFonts w:hint="eastAsia" w:ascii="宋体" w:hAnsi="宋体"/>
                <w:sz w:val="18"/>
                <w:szCs w:val="18"/>
              </w:rPr>
              <w:t>形势与政策Ⅰ</w:t>
            </w:r>
          </w:p>
        </w:tc>
        <w:tc>
          <w:tcPr>
            <w:tcW w:w="566"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0.5</w:t>
            </w:r>
          </w:p>
        </w:tc>
        <w:tc>
          <w:tcPr>
            <w:tcW w:w="871"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81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705" w:type="dxa"/>
            <w:tcBorders>
              <w:tl2br w:val="nil"/>
              <w:tr2bl w:val="nil"/>
            </w:tcBorders>
            <w:tcMar>
              <w:left w:w="57" w:type="dxa"/>
              <w:right w:w="57" w:type="dxa"/>
            </w:tcMar>
            <w:vAlign w:val="center"/>
          </w:tcPr>
          <w:p>
            <w:pPr>
              <w:jc w:val="center"/>
              <w:rPr>
                <w:rFonts w:ascii="宋体" w:hAnsi="宋体"/>
                <w:sz w:val="18"/>
                <w:szCs w:val="18"/>
              </w:rPr>
            </w:pPr>
          </w:p>
        </w:tc>
        <w:tc>
          <w:tcPr>
            <w:tcW w:w="635" w:type="dxa"/>
            <w:tcBorders>
              <w:tl2br w:val="nil"/>
              <w:tr2bl w:val="nil"/>
            </w:tcBorders>
            <w:tcMar>
              <w:left w:w="57" w:type="dxa"/>
              <w:right w:w="57" w:type="dxa"/>
            </w:tcMar>
            <w:vAlign w:val="center"/>
          </w:tcPr>
          <w:p>
            <w:pPr>
              <w:jc w:val="center"/>
              <w:rPr>
                <w:rFonts w:ascii="宋体" w:hAnsi="宋体"/>
                <w:sz w:val="18"/>
                <w:szCs w:val="18"/>
              </w:rPr>
            </w:pPr>
          </w:p>
        </w:tc>
        <w:tc>
          <w:tcPr>
            <w:tcW w:w="649"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631" w:type="dxa"/>
            <w:tcBorders>
              <w:tl2br w:val="nil"/>
              <w:tr2bl w:val="nil"/>
            </w:tcBorders>
            <w:tcMar>
              <w:left w:w="57" w:type="dxa"/>
              <w:right w:w="57" w:type="dxa"/>
            </w:tcMar>
            <w:vAlign w:val="center"/>
          </w:tcPr>
          <w:p>
            <w:pPr>
              <w:jc w:val="center"/>
              <w:rPr>
                <w:rFonts w:ascii="宋体" w:hAnsi="宋体"/>
                <w:sz w:val="18"/>
                <w:szCs w:val="18"/>
              </w:rPr>
            </w:pPr>
          </w:p>
        </w:tc>
        <w:tc>
          <w:tcPr>
            <w:tcW w:w="584" w:type="dxa"/>
            <w:tcBorders>
              <w:tl2br w:val="nil"/>
              <w:tr2bl w:val="nil"/>
            </w:tcBorders>
            <w:tcMar>
              <w:left w:w="57" w:type="dxa"/>
              <w:right w:w="57" w:type="dxa"/>
            </w:tcMar>
            <w:vAlign w:val="center"/>
          </w:tcPr>
          <w:p>
            <w:pPr>
              <w:jc w:val="center"/>
              <w:rPr>
                <w:rFonts w:ascii="宋体" w:hAnsi="宋体"/>
                <w:sz w:val="18"/>
                <w:szCs w:val="18"/>
              </w:rPr>
            </w:pPr>
          </w:p>
        </w:tc>
        <w:tc>
          <w:tcPr>
            <w:tcW w:w="588" w:type="dxa"/>
            <w:tcBorders>
              <w:tl2br w:val="nil"/>
              <w:tr2bl w:val="nil"/>
            </w:tcBorders>
            <w:tcMar>
              <w:left w:w="57" w:type="dxa"/>
              <w:right w:w="57" w:type="dxa"/>
            </w:tcMar>
            <w:vAlign w:val="center"/>
          </w:tcPr>
          <w:p>
            <w:pPr>
              <w:jc w:val="center"/>
              <w:rPr>
                <w:rFonts w:ascii="宋体" w:hAnsi="宋体"/>
                <w:sz w:val="18"/>
                <w:szCs w:val="18"/>
              </w:rPr>
            </w:pPr>
          </w:p>
        </w:tc>
        <w:tc>
          <w:tcPr>
            <w:tcW w:w="455" w:type="dxa"/>
            <w:tcBorders>
              <w:tl2br w:val="nil"/>
              <w:tr2bl w:val="nil"/>
            </w:tcBorders>
            <w:vAlign w:val="center"/>
          </w:tcPr>
          <w:p>
            <w:pPr>
              <w:jc w:val="center"/>
              <w:rPr>
                <w:rFonts w:ascii="宋体" w:hAnsi="宋体"/>
                <w:sz w:val="18"/>
                <w:szCs w:val="18"/>
              </w:rPr>
            </w:pPr>
            <w:r>
              <w:rPr>
                <w:rFonts w:hint="eastAsia" w:ascii="宋体" w:hAnsi="宋体"/>
                <w:sz w:val="18"/>
                <w:szCs w:val="18"/>
              </w:rPr>
              <w:t>查</w:t>
            </w:r>
          </w:p>
        </w:tc>
        <w:tc>
          <w:tcPr>
            <w:tcW w:w="899" w:type="dxa"/>
            <w:tcBorders>
              <w:tl2br w:val="nil"/>
              <w:tr2bl w:val="nil"/>
            </w:tcBorders>
            <w:tcMar>
              <w:left w:w="57" w:type="dxa"/>
              <w:right w:w="57" w:type="dxa"/>
            </w:tcMar>
            <w:vAlign w:val="center"/>
          </w:tcPr>
          <w:p>
            <w:pPr>
              <w:widowControl/>
              <w:jc w:val="center"/>
              <w:textAlignment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BA0900152</w:t>
            </w:r>
          </w:p>
        </w:tc>
        <w:tc>
          <w:tcPr>
            <w:tcW w:w="1487" w:type="dxa"/>
            <w:tcBorders>
              <w:tl2br w:val="nil"/>
              <w:tr2bl w:val="nil"/>
            </w:tcBorders>
            <w:tcMar>
              <w:left w:w="57" w:type="dxa"/>
              <w:right w:w="57" w:type="dxa"/>
            </w:tcMar>
            <w:vAlign w:val="center"/>
          </w:tcPr>
          <w:p>
            <w:pPr>
              <w:jc w:val="left"/>
              <w:rPr>
                <w:rFonts w:ascii="宋体" w:hAnsi="宋体"/>
                <w:sz w:val="18"/>
                <w:szCs w:val="18"/>
              </w:rPr>
            </w:pPr>
            <w:r>
              <w:rPr>
                <w:rFonts w:hint="eastAsia" w:ascii="宋体" w:hAnsi="宋体"/>
                <w:sz w:val="18"/>
                <w:szCs w:val="18"/>
              </w:rPr>
              <w:t>形势与政策Ⅱ</w:t>
            </w:r>
          </w:p>
        </w:tc>
        <w:tc>
          <w:tcPr>
            <w:tcW w:w="566"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871"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81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705" w:type="dxa"/>
            <w:tcBorders>
              <w:tl2br w:val="nil"/>
              <w:tr2bl w:val="nil"/>
            </w:tcBorders>
            <w:tcMar>
              <w:left w:w="57" w:type="dxa"/>
              <w:right w:w="57" w:type="dxa"/>
            </w:tcMar>
            <w:vAlign w:val="center"/>
          </w:tcPr>
          <w:p>
            <w:pPr>
              <w:jc w:val="center"/>
              <w:rPr>
                <w:rFonts w:ascii="宋体" w:hAnsi="宋体"/>
                <w:sz w:val="18"/>
                <w:szCs w:val="18"/>
              </w:rPr>
            </w:pPr>
          </w:p>
        </w:tc>
        <w:tc>
          <w:tcPr>
            <w:tcW w:w="635" w:type="dxa"/>
            <w:tcBorders>
              <w:tl2br w:val="nil"/>
              <w:tr2bl w:val="nil"/>
            </w:tcBorders>
            <w:tcMar>
              <w:left w:w="57" w:type="dxa"/>
              <w:right w:w="57" w:type="dxa"/>
            </w:tcMar>
            <w:vAlign w:val="center"/>
          </w:tcPr>
          <w:p>
            <w:pPr>
              <w:jc w:val="center"/>
              <w:rPr>
                <w:rFonts w:ascii="宋体" w:hAnsi="宋体"/>
                <w:sz w:val="18"/>
                <w:szCs w:val="18"/>
              </w:rPr>
            </w:pPr>
          </w:p>
        </w:tc>
        <w:tc>
          <w:tcPr>
            <w:tcW w:w="649" w:type="dxa"/>
            <w:tcBorders>
              <w:tl2br w:val="nil"/>
              <w:tr2bl w:val="nil"/>
            </w:tcBorders>
            <w:tcMar>
              <w:left w:w="57" w:type="dxa"/>
              <w:right w:w="57" w:type="dxa"/>
            </w:tcMar>
            <w:vAlign w:val="center"/>
          </w:tcPr>
          <w:p>
            <w:pPr>
              <w:jc w:val="center"/>
              <w:rPr>
                <w:rFonts w:ascii="宋体" w:hAnsi="宋体"/>
                <w:sz w:val="18"/>
                <w:szCs w:val="18"/>
              </w:rPr>
            </w:pPr>
          </w:p>
        </w:tc>
        <w:tc>
          <w:tcPr>
            <w:tcW w:w="631"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84" w:type="dxa"/>
            <w:tcBorders>
              <w:tl2br w:val="nil"/>
              <w:tr2bl w:val="nil"/>
            </w:tcBorders>
            <w:tcMar>
              <w:left w:w="57" w:type="dxa"/>
              <w:right w:w="57" w:type="dxa"/>
            </w:tcMar>
            <w:vAlign w:val="center"/>
          </w:tcPr>
          <w:p>
            <w:pPr>
              <w:jc w:val="center"/>
              <w:rPr>
                <w:rFonts w:ascii="宋体" w:hAnsi="宋体"/>
                <w:sz w:val="18"/>
                <w:szCs w:val="18"/>
              </w:rPr>
            </w:pPr>
          </w:p>
        </w:tc>
        <w:tc>
          <w:tcPr>
            <w:tcW w:w="588" w:type="dxa"/>
            <w:tcBorders>
              <w:tl2br w:val="nil"/>
              <w:tr2bl w:val="nil"/>
            </w:tcBorders>
            <w:tcMar>
              <w:left w:w="57" w:type="dxa"/>
              <w:right w:w="57" w:type="dxa"/>
            </w:tcMar>
            <w:vAlign w:val="center"/>
          </w:tcPr>
          <w:p>
            <w:pPr>
              <w:jc w:val="center"/>
              <w:rPr>
                <w:rFonts w:ascii="宋体" w:hAnsi="宋体"/>
                <w:sz w:val="18"/>
                <w:szCs w:val="18"/>
              </w:rPr>
            </w:pPr>
          </w:p>
        </w:tc>
        <w:tc>
          <w:tcPr>
            <w:tcW w:w="455" w:type="dxa"/>
            <w:tcBorders>
              <w:tl2br w:val="nil"/>
              <w:tr2bl w:val="nil"/>
            </w:tcBorders>
            <w:vAlign w:val="center"/>
          </w:tcPr>
          <w:p>
            <w:pPr>
              <w:jc w:val="center"/>
              <w:rPr>
                <w:rFonts w:ascii="宋体" w:hAnsi="宋体"/>
                <w:sz w:val="18"/>
                <w:szCs w:val="18"/>
              </w:rPr>
            </w:pPr>
            <w:r>
              <w:rPr>
                <w:rFonts w:hint="eastAsia" w:ascii="宋体" w:hAnsi="宋体"/>
                <w:sz w:val="18"/>
                <w:szCs w:val="18"/>
              </w:rPr>
              <w:t>查</w:t>
            </w:r>
          </w:p>
        </w:tc>
        <w:tc>
          <w:tcPr>
            <w:tcW w:w="899" w:type="dxa"/>
            <w:tcBorders>
              <w:tl2br w:val="nil"/>
              <w:tr2bl w:val="nil"/>
            </w:tcBorders>
            <w:tcMar>
              <w:left w:w="57" w:type="dxa"/>
              <w:right w:w="57" w:type="dxa"/>
            </w:tcMar>
            <w:vAlign w:val="center"/>
          </w:tcPr>
          <w:p>
            <w:pPr>
              <w:widowControl/>
              <w:jc w:val="center"/>
              <w:textAlignment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BA0900153</w:t>
            </w:r>
          </w:p>
        </w:tc>
        <w:tc>
          <w:tcPr>
            <w:tcW w:w="1487" w:type="dxa"/>
            <w:tcBorders>
              <w:tl2br w:val="nil"/>
              <w:tr2bl w:val="nil"/>
            </w:tcBorders>
            <w:tcMar>
              <w:left w:w="57" w:type="dxa"/>
              <w:right w:w="57" w:type="dxa"/>
            </w:tcMar>
            <w:vAlign w:val="center"/>
          </w:tcPr>
          <w:p>
            <w:pPr>
              <w:jc w:val="left"/>
              <w:rPr>
                <w:rFonts w:ascii="宋体" w:hAnsi="宋体"/>
                <w:sz w:val="18"/>
                <w:szCs w:val="18"/>
              </w:rPr>
            </w:pPr>
            <w:r>
              <w:rPr>
                <w:rFonts w:hint="eastAsia" w:ascii="宋体" w:hAnsi="宋体"/>
                <w:sz w:val="18"/>
                <w:szCs w:val="18"/>
              </w:rPr>
              <w:t>形势与政策Ⅲ</w:t>
            </w:r>
          </w:p>
        </w:tc>
        <w:tc>
          <w:tcPr>
            <w:tcW w:w="566"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871"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81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705" w:type="dxa"/>
            <w:tcBorders>
              <w:tl2br w:val="nil"/>
              <w:tr2bl w:val="nil"/>
            </w:tcBorders>
            <w:tcMar>
              <w:left w:w="57" w:type="dxa"/>
              <w:right w:w="57" w:type="dxa"/>
            </w:tcMar>
            <w:vAlign w:val="center"/>
          </w:tcPr>
          <w:p>
            <w:pPr>
              <w:jc w:val="center"/>
              <w:rPr>
                <w:rFonts w:ascii="宋体" w:hAnsi="宋体"/>
                <w:sz w:val="18"/>
                <w:szCs w:val="18"/>
              </w:rPr>
            </w:pPr>
          </w:p>
        </w:tc>
        <w:tc>
          <w:tcPr>
            <w:tcW w:w="635" w:type="dxa"/>
            <w:tcBorders>
              <w:tl2br w:val="nil"/>
              <w:tr2bl w:val="nil"/>
            </w:tcBorders>
            <w:tcMar>
              <w:left w:w="57" w:type="dxa"/>
              <w:right w:w="57" w:type="dxa"/>
            </w:tcMar>
            <w:vAlign w:val="center"/>
          </w:tcPr>
          <w:p>
            <w:pPr>
              <w:jc w:val="center"/>
              <w:rPr>
                <w:rFonts w:ascii="宋体" w:hAnsi="宋体"/>
                <w:sz w:val="18"/>
                <w:szCs w:val="18"/>
              </w:rPr>
            </w:pPr>
          </w:p>
        </w:tc>
        <w:tc>
          <w:tcPr>
            <w:tcW w:w="649" w:type="dxa"/>
            <w:tcBorders>
              <w:tl2br w:val="nil"/>
              <w:tr2bl w:val="nil"/>
            </w:tcBorders>
            <w:tcMar>
              <w:left w:w="57" w:type="dxa"/>
              <w:right w:w="57" w:type="dxa"/>
            </w:tcMar>
            <w:vAlign w:val="center"/>
          </w:tcPr>
          <w:p>
            <w:pPr>
              <w:jc w:val="center"/>
              <w:rPr>
                <w:rFonts w:ascii="宋体" w:hAnsi="宋体"/>
                <w:sz w:val="18"/>
                <w:szCs w:val="18"/>
              </w:rPr>
            </w:pPr>
          </w:p>
        </w:tc>
        <w:tc>
          <w:tcPr>
            <w:tcW w:w="631" w:type="dxa"/>
            <w:tcBorders>
              <w:tl2br w:val="nil"/>
              <w:tr2bl w:val="nil"/>
            </w:tcBorders>
            <w:tcMar>
              <w:left w:w="57" w:type="dxa"/>
              <w:right w:w="57" w:type="dxa"/>
            </w:tcMar>
            <w:vAlign w:val="center"/>
          </w:tcPr>
          <w:p>
            <w:pPr>
              <w:jc w:val="center"/>
              <w:rPr>
                <w:rFonts w:ascii="宋体" w:hAnsi="宋体"/>
                <w:sz w:val="18"/>
                <w:szCs w:val="18"/>
              </w:rPr>
            </w:pPr>
          </w:p>
        </w:tc>
        <w:tc>
          <w:tcPr>
            <w:tcW w:w="584"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88" w:type="dxa"/>
            <w:tcBorders>
              <w:tl2br w:val="nil"/>
              <w:tr2bl w:val="nil"/>
            </w:tcBorders>
            <w:tcMar>
              <w:left w:w="57" w:type="dxa"/>
              <w:right w:w="57" w:type="dxa"/>
            </w:tcMar>
            <w:vAlign w:val="center"/>
          </w:tcPr>
          <w:p>
            <w:pPr>
              <w:jc w:val="center"/>
              <w:rPr>
                <w:rFonts w:ascii="宋体" w:hAnsi="宋体"/>
                <w:sz w:val="18"/>
                <w:szCs w:val="18"/>
              </w:rPr>
            </w:pPr>
          </w:p>
        </w:tc>
        <w:tc>
          <w:tcPr>
            <w:tcW w:w="455" w:type="dxa"/>
            <w:tcBorders>
              <w:tl2br w:val="nil"/>
              <w:tr2bl w:val="nil"/>
            </w:tcBorders>
            <w:vAlign w:val="center"/>
          </w:tcPr>
          <w:p>
            <w:pPr>
              <w:jc w:val="center"/>
              <w:rPr>
                <w:rFonts w:ascii="宋体" w:hAnsi="宋体"/>
                <w:sz w:val="18"/>
                <w:szCs w:val="18"/>
              </w:rPr>
            </w:pPr>
            <w:r>
              <w:rPr>
                <w:rFonts w:hint="eastAsia" w:ascii="宋体" w:hAnsi="宋体"/>
                <w:sz w:val="18"/>
                <w:szCs w:val="18"/>
              </w:rPr>
              <w:t>查</w:t>
            </w:r>
          </w:p>
        </w:tc>
        <w:tc>
          <w:tcPr>
            <w:tcW w:w="899" w:type="dxa"/>
            <w:tcBorders>
              <w:tl2br w:val="nil"/>
              <w:tr2bl w:val="nil"/>
            </w:tcBorders>
            <w:tcMar>
              <w:left w:w="57" w:type="dxa"/>
              <w:right w:w="57" w:type="dxa"/>
            </w:tcMar>
            <w:vAlign w:val="center"/>
          </w:tcPr>
          <w:p>
            <w:pPr>
              <w:widowControl/>
              <w:jc w:val="center"/>
              <w:textAlignment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kern w:val="0"/>
                <w:sz w:val="18"/>
                <w:szCs w:val="18"/>
              </w:rPr>
              <w:t>合计</w:t>
            </w:r>
          </w:p>
        </w:tc>
        <w:tc>
          <w:tcPr>
            <w:tcW w:w="1487" w:type="dxa"/>
            <w:tcBorders>
              <w:tl2br w:val="nil"/>
              <w:tr2bl w:val="nil"/>
            </w:tcBorders>
            <w:tcMar>
              <w:left w:w="57" w:type="dxa"/>
              <w:right w:w="57" w:type="dxa"/>
            </w:tcMar>
            <w:vAlign w:val="center"/>
          </w:tcPr>
          <w:p>
            <w:pPr>
              <w:jc w:val="center"/>
              <w:rPr>
                <w:rFonts w:ascii="宋体" w:hAnsi="宋体" w:cs="宋体"/>
                <w:sz w:val="18"/>
                <w:szCs w:val="18"/>
              </w:rPr>
            </w:pPr>
          </w:p>
        </w:tc>
        <w:tc>
          <w:tcPr>
            <w:tcW w:w="566"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7</w:t>
            </w:r>
          </w:p>
        </w:tc>
        <w:tc>
          <w:tcPr>
            <w:tcW w:w="87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112</w:t>
            </w:r>
          </w:p>
        </w:tc>
        <w:tc>
          <w:tcPr>
            <w:tcW w:w="81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112</w:t>
            </w:r>
          </w:p>
        </w:tc>
        <w:tc>
          <w:tcPr>
            <w:tcW w:w="705" w:type="dxa"/>
            <w:tcBorders>
              <w:tl2br w:val="nil"/>
              <w:tr2bl w:val="nil"/>
            </w:tcBorders>
            <w:tcMar>
              <w:left w:w="57" w:type="dxa"/>
              <w:right w:w="57" w:type="dxa"/>
            </w:tcMar>
            <w:vAlign w:val="center"/>
          </w:tcPr>
          <w:p>
            <w:pPr>
              <w:jc w:val="center"/>
              <w:rPr>
                <w:rFonts w:ascii="宋体" w:hAnsi="宋体" w:cs="宋体"/>
                <w:sz w:val="18"/>
                <w:szCs w:val="18"/>
              </w:rPr>
            </w:pPr>
          </w:p>
        </w:tc>
        <w:tc>
          <w:tcPr>
            <w:tcW w:w="635" w:type="dxa"/>
            <w:tcBorders>
              <w:tl2br w:val="nil"/>
              <w:tr2bl w:val="nil"/>
            </w:tcBorders>
            <w:tcMar>
              <w:left w:w="57" w:type="dxa"/>
              <w:right w:w="57" w:type="dxa"/>
            </w:tcMar>
            <w:vAlign w:val="center"/>
          </w:tcPr>
          <w:p>
            <w:pPr>
              <w:jc w:val="center"/>
              <w:rPr>
                <w:rFonts w:ascii="宋体" w:hAnsi="宋体" w:cs="宋体"/>
                <w:sz w:val="18"/>
                <w:szCs w:val="18"/>
              </w:rPr>
            </w:pPr>
          </w:p>
        </w:tc>
        <w:tc>
          <w:tcPr>
            <w:tcW w:w="64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56</w:t>
            </w:r>
          </w:p>
        </w:tc>
        <w:tc>
          <w:tcPr>
            <w:tcW w:w="63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52</w:t>
            </w:r>
          </w:p>
        </w:tc>
        <w:tc>
          <w:tcPr>
            <w:tcW w:w="58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w:t>
            </w:r>
          </w:p>
        </w:tc>
        <w:tc>
          <w:tcPr>
            <w:tcW w:w="588" w:type="dxa"/>
            <w:tcBorders>
              <w:tl2br w:val="nil"/>
              <w:tr2bl w:val="nil"/>
            </w:tcBorders>
            <w:tcMar>
              <w:left w:w="57" w:type="dxa"/>
              <w:right w:w="57" w:type="dxa"/>
            </w:tcMar>
            <w:vAlign w:val="center"/>
          </w:tcPr>
          <w:p>
            <w:pPr>
              <w:jc w:val="center"/>
              <w:rPr>
                <w:rFonts w:ascii="宋体" w:hAnsi="宋体" w:cs="宋体"/>
                <w:sz w:val="18"/>
                <w:szCs w:val="18"/>
              </w:rPr>
            </w:pPr>
          </w:p>
        </w:tc>
        <w:tc>
          <w:tcPr>
            <w:tcW w:w="455" w:type="dxa"/>
            <w:tcBorders>
              <w:tl2br w:val="nil"/>
              <w:tr2bl w:val="nil"/>
            </w:tcBorders>
            <w:vAlign w:val="center"/>
          </w:tcPr>
          <w:p>
            <w:pPr>
              <w:jc w:val="center"/>
              <w:rPr>
                <w:rFonts w:ascii="宋体" w:hAnsi="宋体" w:cs="宋体"/>
                <w:sz w:val="18"/>
                <w:szCs w:val="18"/>
              </w:rPr>
            </w:pPr>
          </w:p>
        </w:tc>
        <w:tc>
          <w:tcPr>
            <w:tcW w:w="899" w:type="dxa"/>
            <w:tcBorders>
              <w:tl2br w:val="nil"/>
              <w:tr2bl w:val="nil"/>
            </w:tcBorders>
            <w:tcMar>
              <w:left w:w="57" w:type="dxa"/>
              <w:right w:w="57" w:type="dxa"/>
            </w:tcMar>
            <w:vAlign w:val="center"/>
          </w:tcPr>
          <w:p>
            <w:pPr>
              <w:jc w:val="center"/>
              <w:rPr>
                <w:rFonts w:ascii="宋体" w:hAnsi="宋体" w:cs="宋体"/>
                <w:sz w:val="18"/>
                <w:szCs w:val="18"/>
              </w:rPr>
            </w:pPr>
          </w:p>
        </w:tc>
      </w:tr>
    </w:tbl>
    <w:p>
      <w:pPr>
        <w:tabs>
          <w:tab w:val="left" w:pos="3405"/>
        </w:tabs>
        <w:spacing w:line="440" w:lineRule="exact"/>
        <w:jc w:val="left"/>
      </w:pPr>
    </w:p>
    <w:p>
      <w:pPr>
        <w:pStyle w:val="11"/>
        <w:ind w:left="420" w:right="420"/>
      </w:pPr>
      <w:r>
        <w:rPr>
          <w:rFonts w:hint="eastAsia"/>
        </w:rPr>
        <w:t>表5 学科基础课程                       计算机科学与技术（专升本）专业</w:t>
      </w:r>
    </w:p>
    <w:tbl>
      <w:tblPr>
        <w:tblStyle w:val="7"/>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54"/>
        <w:gridCol w:w="1371"/>
        <w:gridCol w:w="539"/>
        <w:gridCol w:w="827"/>
        <w:gridCol w:w="777"/>
        <w:gridCol w:w="669"/>
        <w:gridCol w:w="603"/>
        <w:gridCol w:w="605"/>
        <w:gridCol w:w="529"/>
        <w:gridCol w:w="480"/>
        <w:gridCol w:w="552"/>
        <w:gridCol w:w="472"/>
        <w:gridCol w:w="9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54"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w:t>
            </w:r>
          </w:p>
          <w:p>
            <w:pPr>
              <w:jc w:val="center"/>
              <w:rPr>
                <w:rFonts w:cs="宋体" w:asciiTheme="minorEastAsia" w:hAnsiTheme="minorEastAsia"/>
                <w:sz w:val="18"/>
                <w:szCs w:val="18"/>
              </w:rPr>
            </w:pPr>
            <w:r>
              <w:rPr>
                <w:rFonts w:hint="eastAsia" w:cs="宋体" w:asciiTheme="minorEastAsia" w:hAnsiTheme="minorEastAsia"/>
                <w:sz w:val="18"/>
                <w:szCs w:val="18"/>
              </w:rPr>
              <w:t>代码</w:t>
            </w:r>
          </w:p>
        </w:tc>
        <w:tc>
          <w:tcPr>
            <w:tcW w:w="1371"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课程名称</w:t>
            </w:r>
          </w:p>
        </w:tc>
        <w:tc>
          <w:tcPr>
            <w:tcW w:w="539"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学分</w:t>
            </w:r>
          </w:p>
        </w:tc>
        <w:tc>
          <w:tcPr>
            <w:tcW w:w="2876" w:type="dxa"/>
            <w:gridSpan w:val="4"/>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学时安排</w:t>
            </w:r>
          </w:p>
        </w:tc>
        <w:tc>
          <w:tcPr>
            <w:tcW w:w="2166" w:type="dxa"/>
            <w:gridSpan w:val="4"/>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开课学期</w:t>
            </w:r>
          </w:p>
        </w:tc>
        <w:tc>
          <w:tcPr>
            <w:tcW w:w="472" w:type="dxa"/>
            <w:vMerge w:val="restart"/>
            <w:tcBorders>
              <w:tl2br w:val="nil"/>
              <w:tr2bl w:val="nil"/>
            </w:tcBorders>
            <w:vAlign w:val="center"/>
          </w:tcPr>
          <w:p>
            <w:pPr>
              <w:jc w:val="center"/>
              <w:rPr>
                <w:rFonts w:cs="宋体" w:asciiTheme="minorEastAsia" w:hAnsiTheme="minorEastAsia"/>
                <w:sz w:val="18"/>
                <w:szCs w:val="18"/>
              </w:rPr>
            </w:pPr>
            <w:r>
              <w:rPr>
                <w:rFonts w:hint="eastAsia" w:cs="宋体" w:asciiTheme="minorEastAsia" w:hAnsiTheme="minorEastAsia"/>
                <w:sz w:val="18"/>
                <w:szCs w:val="18"/>
              </w:rPr>
              <w:t>考核方式</w:t>
            </w:r>
          </w:p>
        </w:tc>
        <w:tc>
          <w:tcPr>
            <w:tcW w:w="978"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w:t>
            </w:r>
          </w:p>
          <w:p>
            <w:pPr>
              <w:jc w:val="center"/>
              <w:rPr>
                <w:rFonts w:cs="宋体" w:asciiTheme="minorEastAsia" w:hAnsiTheme="minorEastAsia"/>
                <w:sz w:val="18"/>
                <w:szCs w:val="18"/>
              </w:rPr>
            </w:pPr>
            <w:r>
              <w:rPr>
                <w:rFonts w:hint="eastAsia" w:cs="宋体" w:asciiTheme="minorEastAsia" w:hAnsiTheme="minorEastAsia"/>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43" w:hRule="exact"/>
          <w:tblHeader/>
          <w:jc w:val="center"/>
        </w:trPr>
        <w:tc>
          <w:tcPr>
            <w:tcW w:w="954"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1371"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9"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827"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总学时</w:t>
            </w:r>
          </w:p>
        </w:tc>
        <w:tc>
          <w:tcPr>
            <w:tcW w:w="777" w:type="dxa"/>
            <w:tcBorders>
              <w:tl2br w:val="nil"/>
              <w:tr2bl w:val="nil"/>
            </w:tcBorders>
            <w:tcMar>
              <w:left w:w="57" w:type="dxa"/>
              <w:right w:w="57" w:type="dxa"/>
            </w:tcMar>
            <w:vAlign w:val="center"/>
          </w:tcPr>
          <w:p>
            <w:pPr>
              <w:jc w:val="center"/>
              <w:rPr>
                <w:rFonts w:hint="eastAsia" w:cs="宋体" w:asciiTheme="minorEastAsia" w:hAnsiTheme="minorEastAsia"/>
                <w:sz w:val="18"/>
                <w:szCs w:val="18"/>
              </w:rPr>
            </w:pPr>
            <w:r>
              <w:rPr>
                <w:rFonts w:hint="eastAsia" w:cs="宋体" w:asciiTheme="minorEastAsia" w:hAnsiTheme="minorEastAsia"/>
                <w:sz w:val="18"/>
                <w:szCs w:val="18"/>
              </w:rPr>
              <w:t>理论</w:t>
            </w:r>
          </w:p>
          <w:p>
            <w:pPr>
              <w:jc w:val="center"/>
              <w:rPr>
                <w:rFonts w:cs="宋体" w:asciiTheme="minorEastAsia" w:hAnsiTheme="minorEastAsia"/>
                <w:sz w:val="18"/>
                <w:szCs w:val="18"/>
              </w:rPr>
            </w:pPr>
            <w:r>
              <w:rPr>
                <w:rFonts w:hint="eastAsia" w:cs="宋体" w:asciiTheme="minorEastAsia" w:hAnsiTheme="minorEastAsia"/>
                <w:sz w:val="18"/>
                <w:szCs w:val="18"/>
              </w:rPr>
              <w:t>学时</w:t>
            </w:r>
          </w:p>
        </w:tc>
        <w:tc>
          <w:tcPr>
            <w:tcW w:w="669" w:type="dxa"/>
            <w:tcBorders>
              <w:tl2br w:val="nil"/>
              <w:tr2bl w:val="nil"/>
            </w:tcBorders>
            <w:tcMar>
              <w:left w:w="57" w:type="dxa"/>
              <w:right w:w="57" w:type="dxa"/>
            </w:tcMar>
            <w:vAlign w:val="center"/>
          </w:tcPr>
          <w:p>
            <w:pPr>
              <w:jc w:val="center"/>
              <w:rPr>
                <w:rFonts w:hint="eastAsia" w:cs="宋体" w:asciiTheme="minorEastAsia" w:hAnsiTheme="minorEastAsia"/>
                <w:sz w:val="18"/>
                <w:szCs w:val="18"/>
              </w:rPr>
            </w:pPr>
            <w:r>
              <w:rPr>
                <w:rFonts w:hint="eastAsia" w:cs="宋体" w:asciiTheme="minorEastAsia" w:hAnsiTheme="minorEastAsia"/>
                <w:sz w:val="18"/>
                <w:szCs w:val="18"/>
              </w:rPr>
              <w:t>实验</w:t>
            </w:r>
          </w:p>
          <w:p>
            <w:pPr>
              <w:jc w:val="center"/>
              <w:rPr>
                <w:rFonts w:cs="宋体" w:asciiTheme="minorEastAsia" w:hAnsiTheme="minorEastAsia"/>
                <w:sz w:val="18"/>
                <w:szCs w:val="18"/>
              </w:rPr>
            </w:pPr>
            <w:r>
              <w:rPr>
                <w:rFonts w:hint="eastAsia" w:cs="宋体" w:asciiTheme="minorEastAsia" w:hAnsiTheme="minorEastAsia"/>
                <w:sz w:val="18"/>
                <w:szCs w:val="18"/>
              </w:rPr>
              <w:t>学时</w:t>
            </w:r>
          </w:p>
        </w:tc>
        <w:tc>
          <w:tcPr>
            <w:tcW w:w="603"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实践学时</w:t>
            </w:r>
          </w:p>
        </w:tc>
        <w:tc>
          <w:tcPr>
            <w:tcW w:w="605"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一</w:t>
            </w:r>
          </w:p>
        </w:tc>
        <w:tc>
          <w:tcPr>
            <w:tcW w:w="52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二</w:t>
            </w:r>
          </w:p>
        </w:tc>
        <w:tc>
          <w:tcPr>
            <w:tcW w:w="48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三</w:t>
            </w:r>
          </w:p>
        </w:tc>
        <w:tc>
          <w:tcPr>
            <w:tcW w:w="552"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四</w:t>
            </w:r>
          </w:p>
        </w:tc>
        <w:tc>
          <w:tcPr>
            <w:tcW w:w="472" w:type="dxa"/>
            <w:vMerge w:val="continue"/>
            <w:tcBorders>
              <w:tl2br w:val="nil"/>
              <w:tr2bl w:val="nil"/>
            </w:tcBorders>
            <w:vAlign w:val="center"/>
          </w:tcPr>
          <w:p>
            <w:pPr>
              <w:jc w:val="center"/>
              <w:rPr>
                <w:rFonts w:cs="宋体" w:asciiTheme="minorEastAsia" w:hAnsiTheme="minorEastAsia"/>
                <w:sz w:val="18"/>
                <w:szCs w:val="18"/>
              </w:rPr>
            </w:pPr>
          </w:p>
        </w:tc>
        <w:tc>
          <w:tcPr>
            <w:tcW w:w="978"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4"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BC060001</w:t>
            </w:r>
          </w:p>
        </w:tc>
        <w:tc>
          <w:tcPr>
            <w:tcW w:w="1371" w:type="dxa"/>
            <w:tcBorders>
              <w:tl2br w:val="nil"/>
              <w:tr2bl w:val="nil"/>
            </w:tcBorders>
            <w:tcMar>
              <w:left w:w="57" w:type="dxa"/>
              <w:right w:w="57" w:type="dxa"/>
            </w:tcMar>
            <w:vAlign w:val="center"/>
          </w:tcPr>
          <w:p>
            <w:pPr>
              <w:jc w:val="left"/>
              <w:rPr>
                <w:rFonts w:asciiTheme="minorEastAsia" w:hAnsiTheme="minorEastAsia"/>
                <w:sz w:val="18"/>
                <w:szCs w:val="18"/>
              </w:rPr>
            </w:pPr>
            <w:r>
              <w:rPr>
                <w:rFonts w:hint="eastAsia" w:cs="宋体" w:asciiTheme="minorEastAsia" w:hAnsiTheme="minorEastAsia"/>
                <w:sz w:val="18"/>
                <w:szCs w:val="18"/>
              </w:rPr>
              <w:t>高等数学GI</w:t>
            </w:r>
          </w:p>
        </w:tc>
        <w:tc>
          <w:tcPr>
            <w:tcW w:w="539"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4</w:t>
            </w:r>
          </w:p>
        </w:tc>
        <w:tc>
          <w:tcPr>
            <w:tcW w:w="827"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64</w:t>
            </w:r>
          </w:p>
        </w:tc>
        <w:tc>
          <w:tcPr>
            <w:tcW w:w="777"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64</w:t>
            </w:r>
          </w:p>
        </w:tc>
        <w:tc>
          <w:tcPr>
            <w:tcW w:w="669"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603"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605"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64</w:t>
            </w:r>
          </w:p>
        </w:tc>
        <w:tc>
          <w:tcPr>
            <w:tcW w:w="529"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480"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552"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472" w:type="dxa"/>
            <w:tcBorders>
              <w:tl2br w:val="nil"/>
              <w:tr2bl w:val="nil"/>
            </w:tcBorders>
            <w:vAlign w:val="center"/>
          </w:tcPr>
          <w:p>
            <w:pPr>
              <w:jc w:val="center"/>
              <w:rPr>
                <w:rFonts w:asciiTheme="minorEastAsia" w:hAnsiTheme="minorEastAsia"/>
                <w:sz w:val="18"/>
                <w:szCs w:val="18"/>
              </w:rPr>
            </w:pPr>
            <w:r>
              <w:rPr>
                <w:rFonts w:hint="eastAsia" w:cs="宋体" w:asciiTheme="minorEastAsia" w:hAnsiTheme="minorEastAsia"/>
                <w:sz w:val="18"/>
                <w:szCs w:val="18"/>
              </w:rPr>
              <w:t>考</w:t>
            </w:r>
          </w:p>
        </w:tc>
        <w:tc>
          <w:tcPr>
            <w:tcW w:w="978"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BC060003</w:t>
            </w:r>
          </w:p>
        </w:tc>
        <w:tc>
          <w:tcPr>
            <w:tcW w:w="1371" w:type="dxa"/>
            <w:tcBorders>
              <w:tl2br w:val="nil"/>
              <w:tr2bl w:val="nil"/>
            </w:tcBorders>
            <w:tcMar>
              <w:left w:w="57" w:type="dxa"/>
              <w:right w:w="57" w:type="dxa"/>
            </w:tcMar>
            <w:vAlign w:val="center"/>
          </w:tcPr>
          <w:p>
            <w:pPr>
              <w:jc w:val="left"/>
              <w:rPr>
                <w:rFonts w:asciiTheme="minorEastAsia" w:hAnsiTheme="minorEastAsia"/>
                <w:sz w:val="18"/>
                <w:szCs w:val="18"/>
              </w:rPr>
            </w:pPr>
            <w:r>
              <w:rPr>
                <w:rFonts w:hint="eastAsia" w:cs="宋体" w:asciiTheme="minorEastAsia" w:hAnsiTheme="minorEastAsia"/>
                <w:sz w:val="18"/>
                <w:szCs w:val="18"/>
              </w:rPr>
              <w:t>线性代数</w:t>
            </w:r>
          </w:p>
        </w:tc>
        <w:tc>
          <w:tcPr>
            <w:tcW w:w="539"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3</w:t>
            </w:r>
          </w:p>
        </w:tc>
        <w:tc>
          <w:tcPr>
            <w:tcW w:w="827"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48</w:t>
            </w:r>
          </w:p>
        </w:tc>
        <w:tc>
          <w:tcPr>
            <w:tcW w:w="777"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48</w:t>
            </w:r>
          </w:p>
        </w:tc>
        <w:tc>
          <w:tcPr>
            <w:tcW w:w="669"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603"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605"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48</w:t>
            </w:r>
          </w:p>
        </w:tc>
        <w:tc>
          <w:tcPr>
            <w:tcW w:w="529"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480"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552"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472" w:type="dxa"/>
            <w:tcBorders>
              <w:tl2br w:val="nil"/>
              <w:tr2bl w:val="nil"/>
            </w:tcBorders>
            <w:vAlign w:val="center"/>
          </w:tcPr>
          <w:p>
            <w:pPr>
              <w:jc w:val="center"/>
              <w:rPr>
                <w:rFonts w:asciiTheme="minorEastAsia" w:hAnsiTheme="minorEastAsia"/>
                <w:sz w:val="18"/>
                <w:szCs w:val="18"/>
              </w:rPr>
            </w:pPr>
            <w:r>
              <w:rPr>
                <w:rFonts w:hint="eastAsia" w:cs="宋体" w:asciiTheme="minorEastAsia" w:hAnsiTheme="minorEastAsia"/>
                <w:sz w:val="18"/>
                <w:szCs w:val="18"/>
              </w:rPr>
              <w:t>考</w:t>
            </w:r>
          </w:p>
        </w:tc>
        <w:tc>
          <w:tcPr>
            <w:tcW w:w="978"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53" w:hRule="exact"/>
          <w:jc w:val="center"/>
        </w:trPr>
        <w:tc>
          <w:tcPr>
            <w:tcW w:w="954"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BC170007</w:t>
            </w:r>
          </w:p>
        </w:tc>
        <w:tc>
          <w:tcPr>
            <w:tcW w:w="1371" w:type="dxa"/>
            <w:tcBorders>
              <w:tl2br w:val="nil"/>
              <w:tr2bl w:val="nil"/>
            </w:tcBorders>
            <w:tcMar>
              <w:left w:w="57" w:type="dxa"/>
              <w:right w:w="57" w:type="dxa"/>
            </w:tcMar>
            <w:vAlign w:val="center"/>
          </w:tcPr>
          <w:p>
            <w:pPr>
              <w:widowControl/>
              <w:jc w:val="left"/>
              <w:rPr>
                <w:rFonts w:asciiTheme="minorEastAsia" w:hAnsiTheme="minorEastAsia"/>
                <w:kern w:val="0"/>
                <w:sz w:val="18"/>
                <w:szCs w:val="18"/>
              </w:rPr>
            </w:pPr>
            <w:r>
              <w:rPr>
                <w:rFonts w:hint="eastAsia" w:asciiTheme="minorEastAsia" w:hAnsiTheme="minorEastAsia"/>
                <w:kern w:val="0"/>
                <w:sz w:val="18"/>
                <w:szCs w:val="18"/>
              </w:rPr>
              <w:t>Java程序设计</w:t>
            </w:r>
          </w:p>
        </w:tc>
        <w:tc>
          <w:tcPr>
            <w:tcW w:w="53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4</w:t>
            </w:r>
          </w:p>
        </w:tc>
        <w:tc>
          <w:tcPr>
            <w:tcW w:w="827"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64</w:t>
            </w:r>
          </w:p>
        </w:tc>
        <w:tc>
          <w:tcPr>
            <w:tcW w:w="777"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44</w:t>
            </w:r>
          </w:p>
        </w:tc>
        <w:tc>
          <w:tcPr>
            <w:tcW w:w="669" w:type="dxa"/>
            <w:tcBorders>
              <w:tl2br w:val="nil"/>
              <w:tr2bl w:val="nil"/>
            </w:tcBorders>
            <w:tcMar>
              <w:left w:w="57" w:type="dxa"/>
              <w:right w:w="57" w:type="dxa"/>
            </w:tcMar>
            <w:vAlign w:val="center"/>
          </w:tcPr>
          <w:p>
            <w:pPr>
              <w:widowControl/>
              <w:jc w:val="center"/>
            </w:pPr>
            <w:r>
              <w:rPr>
                <w:rFonts w:hint="eastAsia" w:asciiTheme="minorEastAsia" w:hAnsiTheme="minorEastAsia"/>
                <w:kern w:val="0"/>
                <w:sz w:val="18"/>
                <w:szCs w:val="18"/>
              </w:rPr>
              <w:t>20</w:t>
            </w:r>
          </w:p>
        </w:tc>
        <w:tc>
          <w:tcPr>
            <w:tcW w:w="603"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605"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64</w:t>
            </w:r>
          </w:p>
        </w:tc>
        <w:tc>
          <w:tcPr>
            <w:tcW w:w="52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480"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552"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472" w:type="dxa"/>
            <w:tcBorders>
              <w:tl2br w:val="nil"/>
              <w:tr2bl w:val="nil"/>
            </w:tcBorders>
            <w:vAlign w:val="center"/>
          </w:tcPr>
          <w:p>
            <w:pPr>
              <w:jc w:val="center"/>
              <w:rPr>
                <w:rFonts w:ascii="宋体" w:hAnsi="宋体"/>
                <w:spacing w:val="-6"/>
                <w:sz w:val="18"/>
                <w:szCs w:val="18"/>
              </w:rPr>
            </w:pPr>
            <w:r>
              <w:rPr>
                <w:rFonts w:hint="eastAsia" w:ascii="宋体" w:hAnsi="宋体" w:cs="宋体"/>
                <w:spacing w:val="-6"/>
                <w:sz w:val="18"/>
                <w:szCs w:val="18"/>
              </w:rPr>
              <w:t>考</w:t>
            </w:r>
          </w:p>
        </w:tc>
        <w:tc>
          <w:tcPr>
            <w:tcW w:w="978" w:type="dxa"/>
            <w:tcBorders>
              <w:tl2br w:val="nil"/>
              <w:tr2bl w:val="nil"/>
            </w:tcBorders>
            <w:tcMar>
              <w:left w:w="57" w:type="dxa"/>
              <w:right w:w="57" w:type="dxa"/>
            </w:tcMar>
            <w:vAlign w:val="center"/>
          </w:tcPr>
          <w:p>
            <w:pPr>
              <w:jc w:val="center"/>
              <w:rPr>
                <w:rFonts w:ascii="宋体" w:hAnsi="宋体" w:cs="宋体"/>
                <w:spacing w:val="-6"/>
                <w:sz w:val="18"/>
                <w:szCs w:val="18"/>
              </w:rPr>
            </w:pPr>
            <w:r>
              <w:rPr>
                <w:rFonts w:hint="eastAsia" w:ascii="宋体" w:hAnsi="宋体"/>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4"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BC060002</w:t>
            </w:r>
          </w:p>
        </w:tc>
        <w:tc>
          <w:tcPr>
            <w:tcW w:w="1371" w:type="dxa"/>
            <w:tcBorders>
              <w:tl2br w:val="nil"/>
              <w:tr2bl w:val="nil"/>
            </w:tcBorders>
            <w:tcMar>
              <w:left w:w="57" w:type="dxa"/>
              <w:right w:w="57" w:type="dxa"/>
            </w:tcMar>
            <w:vAlign w:val="center"/>
          </w:tcPr>
          <w:p>
            <w:pPr>
              <w:jc w:val="left"/>
              <w:rPr>
                <w:rFonts w:asciiTheme="minorEastAsia" w:hAnsiTheme="minorEastAsia"/>
                <w:sz w:val="18"/>
                <w:szCs w:val="18"/>
              </w:rPr>
            </w:pPr>
            <w:r>
              <w:rPr>
                <w:rFonts w:hint="eastAsia" w:cs="宋体" w:asciiTheme="minorEastAsia" w:hAnsiTheme="minorEastAsia"/>
                <w:sz w:val="18"/>
                <w:szCs w:val="18"/>
              </w:rPr>
              <w:t>高等数学GII</w:t>
            </w:r>
          </w:p>
        </w:tc>
        <w:tc>
          <w:tcPr>
            <w:tcW w:w="539"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4.5</w:t>
            </w:r>
          </w:p>
        </w:tc>
        <w:tc>
          <w:tcPr>
            <w:tcW w:w="827"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72</w:t>
            </w:r>
          </w:p>
        </w:tc>
        <w:tc>
          <w:tcPr>
            <w:tcW w:w="777"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72</w:t>
            </w:r>
          </w:p>
        </w:tc>
        <w:tc>
          <w:tcPr>
            <w:tcW w:w="669"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603"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605"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529"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72</w:t>
            </w:r>
          </w:p>
        </w:tc>
        <w:tc>
          <w:tcPr>
            <w:tcW w:w="480"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552"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472" w:type="dxa"/>
            <w:tcBorders>
              <w:tl2br w:val="nil"/>
              <w:tr2bl w:val="nil"/>
            </w:tcBorders>
            <w:vAlign w:val="center"/>
          </w:tcPr>
          <w:p>
            <w:pPr>
              <w:jc w:val="center"/>
              <w:rPr>
                <w:rFonts w:asciiTheme="minorEastAsia" w:hAnsiTheme="minorEastAsia"/>
                <w:sz w:val="18"/>
                <w:szCs w:val="18"/>
              </w:rPr>
            </w:pPr>
            <w:r>
              <w:rPr>
                <w:rFonts w:hint="eastAsia" w:cs="宋体" w:asciiTheme="minorEastAsia" w:hAnsiTheme="minorEastAsia"/>
                <w:sz w:val="18"/>
                <w:szCs w:val="18"/>
              </w:rPr>
              <w:t>考</w:t>
            </w:r>
          </w:p>
        </w:tc>
        <w:tc>
          <w:tcPr>
            <w:tcW w:w="978"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4"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BC060004</w:t>
            </w:r>
          </w:p>
        </w:tc>
        <w:tc>
          <w:tcPr>
            <w:tcW w:w="1371" w:type="dxa"/>
            <w:tcBorders>
              <w:tl2br w:val="nil"/>
              <w:tr2bl w:val="nil"/>
            </w:tcBorders>
            <w:tcMar>
              <w:left w:w="57" w:type="dxa"/>
              <w:right w:w="57" w:type="dxa"/>
            </w:tcMar>
            <w:vAlign w:val="center"/>
          </w:tcPr>
          <w:p>
            <w:pPr>
              <w:jc w:val="left"/>
              <w:rPr>
                <w:rFonts w:asciiTheme="minorEastAsia" w:hAnsiTheme="minorEastAsia"/>
                <w:sz w:val="18"/>
                <w:szCs w:val="18"/>
              </w:rPr>
            </w:pPr>
            <w:r>
              <w:rPr>
                <w:rFonts w:hint="eastAsia" w:cs="宋体" w:asciiTheme="minorEastAsia" w:hAnsiTheme="minorEastAsia"/>
                <w:sz w:val="18"/>
                <w:szCs w:val="18"/>
              </w:rPr>
              <w:t>概率论</w:t>
            </w:r>
          </w:p>
        </w:tc>
        <w:tc>
          <w:tcPr>
            <w:tcW w:w="539"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2.5</w:t>
            </w:r>
          </w:p>
        </w:tc>
        <w:tc>
          <w:tcPr>
            <w:tcW w:w="827"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40</w:t>
            </w:r>
          </w:p>
        </w:tc>
        <w:tc>
          <w:tcPr>
            <w:tcW w:w="777"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40</w:t>
            </w:r>
          </w:p>
        </w:tc>
        <w:tc>
          <w:tcPr>
            <w:tcW w:w="669"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603"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605"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529"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40</w:t>
            </w:r>
          </w:p>
        </w:tc>
        <w:tc>
          <w:tcPr>
            <w:tcW w:w="480"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552"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472" w:type="dxa"/>
            <w:tcBorders>
              <w:tl2br w:val="nil"/>
              <w:tr2bl w:val="nil"/>
            </w:tcBorders>
            <w:vAlign w:val="center"/>
          </w:tcPr>
          <w:p>
            <w:pPr>
              <w:jc w:val="center"/>
              <w:rPr>
                <w:rFonts w:asciiTheme="minorEastAsia" w:hAnsiTheme="minorEastAsia"/>
                <w:sz w:val="18"/>
                <w:szCs w:val="18"/>
              </w:rPr>
            </w:pPr>
            <w:r>
              <w:rPr>
                <w:rFonts w:hint="eastAsia" w:cs="宋体" w:asciiTheme="minorEastAsia" w:hAnsiTheme="minorEastAsia"/>
                <w:sz w:val="18"/>
                <w:szCs w:val="18"/>
              </w:rPr>
              <w:t>考</w:t>
            </w:r>
          </w:p>
        </w:tc>
        <w:tc>
          <w:tcPr>
            <w:tcW w:w="978" w:type="dxa"/>
            <w:tcBorders>
              <w:tl2br w:val="nil"/>
              <w:tr2bl w:val="nil"/>
            </w:tcBorders>
            <w:tcMar>
              <w:left w:w="57" w:type="dxa"/>
              <w:right w:w="57" w:type="dxa"/>
            </w:tcMar>
            <w:vAlign w:val="center"/>
          </w:tcPr>
          <w:p>
            <w:pPr>
              <w:jc w:val="center"/>
              <w:rPr>
                <w:rFonts w:asciiTheme="minorEastAsia" w:hAnsiTheme="minorEastAsia"/>
                <w:sz w:val="18"/>
                <w:szCs w:val="18"/>
              </w:rPr>
            </w:pPr>
            <w:r>
              <w:rPr>
                <w:rFonts w:hint="eastAsia" w:cs="宋体" w:asciiTheme="minorEastAsia" w:hAnsiTheme="minorEastAsia"/>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7" w:hRule="exact"/>
          <w:jc w:val="center"/>
        </w:trPr>
        <w:tc>
          <w:tcPr>
            <w:tcW w:w="95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BC170006</w:t>
            </w:r>
          </w:p>
        </w:tc>
        <w:tc>
          <w:tcPr>
            <w:tcW w:w="1371" w:type="dxa"/>
            <w:tcBorders>
              <w:tl2br w:val="nil"/>
              <w:tr2bl w:val="nil"/>
            </w:tcBorders>
            <w:tcMar>
              <w:left w:w="57" w:type="dxa"/>
              <w:right w:w="57" w:type="dxa"/>
            </w:tcMar>
            <w:vAlign w:val="center"/>
          </w:tcPr>
          <w:p>
            <w:pPr>
              <w:widowControl/>
              <w:jc w:val="left"/>
              <w:rPr>
                <w:kern w:val="0"/>
                <w:sz w:val="18"/>
                <w:szCs w:val="18"/>
              </w:rPr>
            </w:pPr>
            <w:r>
              <w:rPr>
                <w:rFonts w:hint="eastAsia"/>
                <w:kern w:val="0"/>
                <w:sz w:val="18"/>
                <w:szCs w:val="18"/>
              </w:rPr>
              <w:t>电路与电子技术</w:t>
            </w:r>
          </w:p>
        </w:tc>
        <w:tc>
          <w:tcPr>
            <w:tcW w:w="53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4.5</w:t>
            </w:r>
          </w:p>
        </w:tc>
        <w:tc>
          <w:tcPr>
            <w:tcW w:w="827"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72</w:t>
            </w:r>
          </w:p>
        </w:tc>
        <w:tc>
          <w:tcPr>
            <w:tcW w:w="777"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56</w:t>
            </w:r>
          </w:p>
        </w:tc>
        <w:tc>
          <w:tcPr>
            <w:tcW w:w="66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16</w:t>
            </w:r>
          </w:p>
        </w:tc>
        <w:tc>
          <w:tcPr>
            <w:tcW w:w="603"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605"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52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72</w:t>
            </w:r>
          </w:p>
        </w:tc>
        <w:tc>
          <w:tcPr>
            <w:tcW w:w="480"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552"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472" w:type="dxa"/>
            <w:tcBorders>
              <w:tl2br w:val="nil"/>
              <w:tr2bl w:val="nil"/>
            </w:tcBorders>
            <w:vAlign w:val="center"/>
          </w:tcPr>
          <w:p>
            <w:pPr>
              <w:jc w:val="center"/>
              <w:rPr>
                <w:rFonts w:ascii="宋体" w:hAnsi="宋体"/>
                <w:spacing w:val="-6"/>
                <w:sz w:val="18"/>
                <w:szCs w:val="18"/>
              </w:rPr>
            </w:pPr>
            <w:r>
              <w:rPr>
                <w:rFonts w:hint="eastAsia" w:ascii="宋体" w:hAnsi="宋体" w:cs="宋体"/>
                <w:spacing w:val="-6"/>
                <w:sz w:val="18"/>
                <w:szCs w:val="18"/>
              </w:rPr>
              <w:t>考</w:t>
            </w:r>
          </w:p>
        </w:tc>
        <w:tc>
          <w:tcPr>
            <w:tcW w:w="978" w:type="dxa"/>
            <w:tcBorders>
              <w:tl2br w:val="nil"/>
              <w:tr2bl w:val="nil"/>
            </w:tcBorders>
            <w:tcMar>
              <w:left w:w="57" w:type="dxa"/>
              <w:right w:w="57" w:type="dxa"/>
            </w:tcMar>
            <w:vAlign w:val="center"/>
          </w:tcPr>
          <w:p>
            <w:pPr>
              <w:jc w:val="center"/>
              <w:rPr>
                <w:rFonts w:ascii="宋体" w:hAnsi="宋体" w:cs="宋体"/>
                <w:spacing w:val="-6"/>
                <w:sz w:val="18"/>
                <w:szCs w:val="18"/>
              </w:rPr>
            </w:pPr>
            <w:r>
              <w:rPr>
                <w:rFonts w:hint="eastAsia" w:ascii="宋体" w:hAnsi="宋体"/>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4"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kern w:val="0"/>
                <w:sz w:val="18"/>
                <w:szCs w:val="18"/>
              </w:rPr>
              <w:t>合计</w:t>
            </w:r>
          </w:p>
        </w:tc>
        <w:tc>
          <w:tcPr>
            <w:tcW w:w="1371" w:type="dxa"/>
            <w:tcBorders>
              <w:tl2br w:val="nil"/>
              <w:tr2bl w:val="nil"/>
            </w:tcBorders>
            <w:tcMar>
              <w:left w:w="57" w:type="dxa"/>
              <w:right w:w="57" w:type="dxa"/>
            </w:tcMar>
            <w:vAlign w:val="center"/>
          </w:tcPr>
          <w:p>
            <w:pPr>
              <w:widowControl/>
              <w:jc w:val="center"/>
              <w:rPr>
                <w:kern w:val="0"/>
                <w:sz w:val="18"/>
                <w:szCs w:val="18"/>
              </w:rPr>
            </w:pPr>
          </w:p>
        </w:tc>
        <w:tc>
          <w:tcPr>
            <w:tcW w:w="53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22.5</w:t>
            </w:r>
          </w:p>
        </w:tc>
        <w:tc>
          <w:tcPr>
            <w:tcW w:w="827"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360</w:t>
            </w:r>
          </w:p>
        </w:tc>
        <w:tc>
          <w:tcPr>
            <w:tcW w:w="777"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324</w:t>
            </w:r>
          </w:p>
        </w:tc>
        <w:tc>
          <w:tcPr>
            <w:tcW w:w="66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36</w:t>
            </w:r>
          </w:p>
        </w:tc>
        <w:tc>
          <w:tcPr>
            <w:tcW w:w="603"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605"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176</w:t>
            </w:r>
          </w:p>
        </w:tc>
        <w:tc>
          <w:tcPr>
            <w:tcW w:w="52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184</w:t>
            </w:r>
          </w:p>
        </w:tc>
        <w:tc>
          <w:tcPr>
            <w:tcW w:w="480"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 xml:space="preserve"> </w:t>
            </w:r>
          </w:p>
        </w:tc>
        <w:tc>
          <w:tcPr>
            <w:tcW w:w="552"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472" w:type="dxa"/>
            <w:tcBorders>
              <w:tl2br w:val="nil"/>
              <w:tr2bl w:val="nil"/>
            </w:tcBorders>
            <w:vAlign w:val="center"/>
          </w:tcPr>
          <w:p>
            <w:pPr>
              <w:widowControl/>
              <w:jc w:val="center"/>
              <w:rPr>
                <w:rFonts w:ascii="宋体" w:hAnsi="宋体"/>
                <w:spacing w:val="-6"/>
                <w:kern w:val="0"/>
                <w:sz w:val="18"/>
                <w:szCs w:val="18"/>
              </w:rPr>
            </w:pPr>
          </w:p>
        </w:tc>
        <w:tc>
          <w:tcPr>
            <w:tcW w:w="978" w:type="dxa"/>
            <w:tcBorders>
              <w:tl2br w:val="nil"/>
              <w:tr2bl w:val="nil"/>
            </w:tcBorders>
            <w:tcMar>
              <w:left w:w="57" w:type="dxa"/>
              <w:right w:w="57" w:type="dxa"/>
            </w:tcMar>
            <w:vAlign w:val="center"/>
          </w:tcPr>
          <w:p>
            <w:pPr>
              <w:widowControl/>
              <w:jc w:val="center"/>
              <w:rPr>
                <w:rFonts w:ascii="宋体" w:hAnsi="宋体"/>
                <w:spacing w:val="-6"/>
                <w:kern w:val="0"/>
                <w:sz w:val="18"/>
                <w:szCs w:val="18"/>
              </w:rPr>
            </w:pPr>
          </w:p>
        </w:tc>
      </w:tr>
    </w:tbl>
    <w:p>
      <w:pPr>
        <w:spacing w:line="440" w:lineRule="exact"/>
        <w:ind w:left="420" w:leftChars="200"/>
        <w:jc w:val="left"/>
        <w:rPr>
          <w:rFonts w:asciiTheme="minorEastAsia" w:hAnsiTheme="minorEastAsia" w:cstheme="minorEastAsia"/>
          <w:szCs w:val="21"/>
        </w:rPr>
      </w:pPr>
    </w:p>
    <w:p>
      <w:pPr>
        <w:pStyle w:val="11"/>
        <w:ind w:left="420" w:right="420"/>
      </w:pPr>
      <w:r>
        <w:rPr>
          <w:rFonts w:hint="eastAsia"/>
        </w:rPr>
        <w:t>表6 专业核心课程                         计算机科学与技术（专升本）专业</w:t>
      </w:r>
    </w:p>
    <w:tbl>
      <w:tblPr>
        <w:tblStyle w:val="7"/>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6"/>
        <w:gridCol w:w="1402"/>
        <w:gridCol w:w="534"/>
        <w:gridCol w:w="821"/>
        <w:gridCol w:w="605"/>
        <w:gridCol w:w="664"/>
        <w:gridCol w:w="576"/>
        <w:gridCol w:w="704"/>
        <w:gridCol w:w="520"/>
        <w:gridCol w:w="544"/>
        <w:gridCol w:w="464"/>
        <w:gridCol w:w="464"/>
        <w:gridCol w:w="108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76"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w:t>
            </w:r>
          </w:p>
          <w:p>
            <w:pPr>
              <w:jc w:val="center"/>
              <w:rPr>
                <w:rFonts w:cs="宋体" w:asciiTheme="minorEastAsia" w:hAnsiTheme="minorEastAsia"/>
                <w:sz w:val="18"/>
                <w:szCs w:val="18"/>
              </w:rPr>
            </w:pPr>
            <w:r>
              <w:rPr>
                <w:rFonts w:hint="eastAsia" w:cs="宋体" w:asciiTheme="minorEastAsia" w:hAnsiTheme="minorEastAsia"/>
                <w:sz w:val="18"/>
                <w:szCs w:val="18"/>
              </w:rPr>
              <w:t>代码</w:t>
            </w:r>
          </w:p>
        </w:tc>
        <w:tc>
          <w:tcPr>
            <w:tcW w:w="1402"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课程名称</w:t>
            </w:r>
          </w:p>
        </w:tc>
        <w:tc>
          <w:tcPr>
            <w:tcW w:w="534"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学分</w:t>
            </w:r>
          </w:p>
        </w:tc>
        <w:tc>
          <w:tcPr>
            <w:tcW w:w="2666" w:type="dxa"/>
            <w:gridSpan w:val="4"/>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学时安排</w:t>
            </w:r>
          </w:p>
        </w:tc>
        <w:tc>
          <w:tcPr>
            <w:tcW w:w="2232" w:type="dxa"/>
            <w:gridSpan w:val="4"/>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开课学期</w:t>
            </w:r>
          </w:p>
        </w:tc>
        <w:tc>
          <w:tcPr>
            <w:tcW w:w="464" w:type="dxa"/>
            <w:vMerge w:val="restart"/>
            <w:tcBorders>
              <w:tl2br w:val="nil"/>
              <w:tr2bl w:val="nil"/>
            </w:tcBorders>
            <w:vAlign w:val="center"/>
          </w:tcPr>
          <w:p>
            <w:pPr>
              <w:jc w:val="center"/>
              <w:rPr>
                <w:rFonts w:cs="宋体" w:asciiTheme="minorEastAsia" w:hAnsiTheme="minorEastAsia"/>
                <w:sz w:val="18"/>
                <w:szCs w:val="18"/>
              </w:rPr>
            </w:pPr>
            <w:r>
              <w:rPr>
                <w:rFonts w:hint="eastAsia" w:cs="宋体" w:asciiTheme="minorEastAsia" w:hAnsiTheme="minorEastAsia"/>
                <w:sz w:val="18"/>
                <w:szCs w:val="18"/>
              </w:rPr>
              <w:t>考核方式</w:t>
            </w:r>
          </w:p>
        </w:tc>
        <w:tc>
          <w:tcPr>
            <w:tcW w:w="1082"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w:t>
            </w:r>
          </w:p>
          <w:p>
            <w:pPr>
              <w:jc w:val="center"/>
              <w:rPr>
                <w:rFonts w:cs="宋体" w:asciiTheme="minorEastAsia" w:hAnsiTheme="minorEastAsia"/>
                <w:sz w:val="18"/>
                <w:szCs w:val="18"/>
              </w:rPr>
            </w:pPr>
            <w:r>
              <w:rPr>
                <w:rFonts w:hint="eastAsia" w:cs="宋体" w:asciiTheme="minorEastAsia" w:hAnsiTheme="minorEastAsia"/>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79" w:hRule="exact"/>
          <w:tblHeader/>
          <w:jc w:val="center"/>
        </w:trPr>
        <w:tc>
          <w:tcPr>
            <w:tcW w:w="976"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1402"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4"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821"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总学时</w:t>
            </w:r>
          </w:p>
        </w:tc>
        <w:tc>
          <w:tcPr>
            <w:tcW w:w="605" w:type="dxa"/>
            <w:tcBorders>
              <w:tl2br w:val="nil"/>
              <w:tr2bl w:val="nil"/>
            </w:tcBorders>
            <w:tcMar>
              <w:left w:w="57" w:type="dxa"/>
              <w:right w:w="57" w:type="dxa"/>
            </w:tcMar>
            <w:vAlign w:val="center"/>
          </w:tcPr>
          <w:p>
            <w:pPr>
              <w:jc w:val="center"/>
              <w:rPr>
                <w:rFonts w:hint="eastAsia" w:cs="宋体" w:asciiTheme="minorEastAsia" w:hAnsiTheme="minorEastAsia"/>
                <w:sz w:val="18"/>
                <w:szCs w:val="18"/>
              </w:rPr>
            </w:pPr>
            <w:r>
              <w:rPr>
                <w:rFonts w:hint="eastAsia" w:cs="宋体" w:asciiTheme="minorEastAsia" w:hAnsiTheme="minorEastAsia"/>
                <w:sz w:val="18"/>
                <w:szCs w:val="18"/>
              </w:rPr>
              <w:t>理论</w:t>
            </w:r>
          </w:p>
          <w:p>
            <w:pPr>
              <w:jc w:val="center"/>
              <w:rPr>
                <w:rFonts w:cs="宋体" w:asciiTheme="minorEastAsia" w:hAnsiTheme="minorEastAsia"/>
                <w:sz w:val="18"/>
                <w:szCs w:val="18"/>
              </w:rPr>
            </w:pPr>
            <w:r>
              <w:rPr>
                <w:rFonts w:hint="eastAsia" w:cs="宋体" w:asciiTheme="minorEastAsia" w:hAnsiTheme="minorEastAsia"/>
                <w:sz w:val="18"/>
                <w:szCs w:val="18"/>
              </w:rPr>
              <w:t>学时</w:t>
            </w:r>
          </w:p>
        </w:tc>
        <w:tc>
          <w:tcPr>
            <w:tcW w:w="664" w:type="dxa"/>
            <w:tcBorders>
              <w:tl2br w:val="nil"/>
              <w:tr2bl w:val="nil"/>
            </w:tcBorders>
            <w:tcMar>
              <w:left w:w="57" w:type="dxa"/>
              <w:right w:w="57" w:type="dxa"/>
            </w:tcMar>
            <w:vAlign w:val="center"/>
          </w:tcPr>
          <w:p>
            <w:pPr>
              <w:jc w:val="center"/>
              <w:rPr>
                <w:rFonts w:hint="eastAsia" w:cs="宋体" w:asciiTheme="minorEastAsia" w:hAnsiTheme="minorEastAsia"/>
                <w:sz w:val="18"/>
                <w:szCs w:val="18"/>
              </w:rPr>
            </w:pPr>
            <w:r>
              <w:rPr>
                <w:rFonts w:hint="eastAsia" w:cs="宋体" w:asciiTheme="minorEastAsia" w:hAnsiTheme="minorEastAsia"/>
                <w:sz w:val="18"/>
                <w:szCs w:val="18"/>
              </w:rPr>
              <w:t>实验</w:t>
            </w:r>
          </w:p>
          <w:p>
            <w:pPr>
              <w:jc w:val="center"/>
              <w:rPr>
                <w:rFonts w:cs="宋体" w:asciiTheme="minorEastAsia" w:hAnsiTheme="minorEastAsia"/>
                <w:sz w:val="18"/>
                <w:szCs w:val="18"/>
              </w:rPr>
            </w:pPr>
            <w:r>
              <w:rPr>
                <w:rFonts w:hint="eastAsia" w:cs="宋体" w:asciiTheme="minorEastAsia" w:hAnsiTheme="minorEastAsia"/>
                <w:sz w:val="18"/>
                <w:szCs w:val="18"/>
              </w:rPr>
              <w:t>学时</w:t>
            </w:r>
          </w:p>
        </w:tc>
        <w:tc>
          <w:tcPr>
            <w:tcW w:w="576" w:type="dxa"/>
            <w:tcBorders>
              <w:tl2br w:val="nil"/>
              <w:tr2bl w:val="nil"/>
            </w:tcBorders>
            <w:tcMar>
              <w:left w:w="57" w:type="dxa"/>
              <w:right w:w="57" w:type="dxa"/>
            </w:tcMar>
            <w:vAlign w:val="center"/>
          </w:tcPr>
          <w:p>
            <w:pPr>
              <w:jc w:val="center"/>
              <w:rPr>
                <w:rFonts w:hint="eastAsia" w:cs="宋体" w:asciiTheme="minorEastAsia" w:hAnsiTheme="minorEastAsia"/>
                <w:sz w:val="18"/>
                <w:szCs w:val="18"/>
              </w:rPr>
            </w:pPr>
            <w:r>
              <w:rPr>
                <w:rFonts w:hint="eastAsia" w:cs="宋体" w:asciiTheme="minorEastAsia" w:hAnsiTheme="minorEastAsia"/>
                <w:sz w:val="18"/>
                <w:szCs w:val="18"/>
              </w:rPr>
              <w:t>实践</w:t>
            </w:r>
          </w:p>
          <w:p>
            <w:pPr>
              <w:jc w:val="center"/>
              <w:rPr>
                <w:rFonts w:cs="宋体" w:asciiTheme="minorEastAsia" w:hAnsiTheme="minorEastAsia"/>
                <w:sz w:val="18"/>
                <w:szCs w:val="18"/>
              </w:rPr>
            </w:pPr>
            <w:r>
              <w:rPr>
                <w:rFonts w:hint="eastAsia" w:cs="宋体" w:asciiTheme="minorEastAsia" w:hAnsiTheme="minorEastAsia"/>
                <w:sz w:val="18"/>
                <w:szCs w:val="18"/>
              </w:rPr>
              <w:t>学时</w:t>
            </w:r>
          </w:p>
        </w:tc>
        <w:tc>
          <w:tcPr>
            <w:tcW w:w="704"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一</w:t>
            </w:r>
          </w:p>
        </w:tc>
        <w:tc>
          <w:tcPr>
            <w:tcW w:w="52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二</w:t>
            </w:r>
          </w:p>
        </w:tc>
        <w:tc>
          <w:tcPr>
            <w:tcW w:w="544"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三</w:t>
            </w:r>
          </w:p>
        </w:tc>
        <w:tc>
          <w:tcPr>
            <w:tcW w:w="464"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四</w:t>
            </w:r>
          </w:p>
        </w:tc>
        <w:tc>
          <w:tcPr>
            <w:tcW w:w="464" w:type="dxa"/>
            <w:vMerge w:val="continue"/>
            <w:tcBorders>
              <w:tl2br w:val="nil"/>
              <w:tr2bl w:val="nil"/>
            </w:tcBorders>
            <w:vAlign w:val="center"/>
          </w:tcPr>
          <w:p>
            <w:pPr>
              <w:jc w:val="center"/>
              <w:rPr>
                <w:rFonts w:cs="宋体" w:asciiTheme="minorEastAsia" w:hAnsiTheme="minorEastAsia"/>
                <w:sz w:val="18"/>
                <w:szCs w:val="18"/>
              </w:rPr>
            </w:pPr>
          </w:p>
        </w:tc>
        <w:tc>
          <w:tcPr>
            <w:tcW w:w="1082"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41" w:hRule="exact"/>
          <w:jc w:val="center"/>
        </w:trPr>
        <w:tc>
          <w:tcPr>
            <w:tcW w:w="976"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BD170001</w:t>
            </w:r>
          </w:p>
        </w:tc>
        <w:tc>
          <w:tcPr>
            <w:tcW w:w="1402" w:type="dxa"/>
            <w:tcBorders>
              <w:tl2br w:val="nil"/>
              <w:tr2bl w:val="nil"/>
            </w:tcBorders>
            <w:tcMar>
              <w:left w:w="57" w:type="dxa"/>
              <w:right w:w="57" w:type="dxa"/>
            </w:tcMar>
            <w:vAlign w:val="center"/>
          </w:tcPr>
          <w:p>
            <w:pPr>
              <w:widowControl/>
              <w:jc w:val="left"/>
              <w:rPr>
                <w:kern w:val="0"/>
                <w:sz w:val="18"/>
                <w:szCs w:val="18"/>
              </w:rPr>
            </w:pPr>
            <w:r>
              <w:rPr>
                <w:rFonts w:hint="eastAsia"/>
                <w:kern w:val="0"/>
                <w:sz w:val="18"/>
                <w:szCs w:val="18"/>
              </w:rPr>
              <w:t>数据结构</w:t>
            </w:r>
          </w:p>
        </w:tc>
        <w:tc>
          <w:tcPr>
            <w:tcW w:w="53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kern w:val="0"/>
                <w:sz w:val="18"/>
                <w:szCs w:val="18"/>
              </w:rPr>
            </w:pPr>
            <w:r>
              <w:rPr>
                <w:rFonts w:hint="eastAsia" w:ascii="宋体" w:hAnsi="宋体" w:eastAsia="宋体" w:cs="宋体"/>
                <w:i w:val="0"/>
                <w:iCs w:val="0"/>
                <w:color w:val="000000"/>
                <w:kern w:val="0"/>
                <w:sz w:val="18"/>
                <w:szCs w:val="18"/>
                <w:u w:val="none"/>
                <w:lang w:val="en-US" w:eastAsia="zh-CN" w:bidi="ar"/>
              </w:rPr>
              <w:t>4.5</w:t>
            </w:r>
          </w:p>
        </w:tc>
        <w:tc>
          <w:tcPr>
            <w:tcW w:w="82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kern w:val="0"/>
                <w:sz w:val="18"/>
                <w:szCs w:val="18"/>
              </w:rPr>
            </w:pPr>
            <w:r>
              <w:rPr>
                <w:rFonts w:hint="eastAsia" w:ascii="宋体" w:hAnsi="宋体" w:eastAsia="宋体" w:cs="宋体"/>
                <w:i w:val="0"/>
                <w:iCs w:val="0"/>
                <w:color w:val="000000"/>
                <w:kern w:val="0"/>
                <w:sz w:val="18"/>
                <w:szCs w:val="18"/>
                <w:u w:val="none"/>
                <w:lang w:val="en-US" w:eastAsia="zh-CN" w:bidi="ar"/>
              </w:rPr>
              <w:t>72</w:t>
            </w:r>
          </w:p>
        </w:tc>
        <w:tc>
          <w:tcPr>
            <w:tcW w:w="60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kern w:val="0"/>
                <w:sz w:val="18"/>
                <w:szCs w:val="18"/>
              </w:rPr>
            </w:pPr>
            <w:r>
              <w:rPr>
                <w:rFonts w:hint="eastAsia" w:ascii="宋体" w:hAnsi="宋体" w:eastAsia="宋体" w:cs="宋体"/>
                <w:i w:val="0"/>
                <w:iCs w:val="0"/>
                <w:color w:val="000000"/>
                <w:kern w:val="0"/>
                <w:sz w:val="18"/>
                <w:szCs w:val="18"/>
                <w:u w:val="none"/>
                <w:lang w:val="en-US" w:eastAsia="zh-CN" w:bidi="ar"/>
              </w:rPr>
              <w:t>48</w:t>
            </w:r>
          </w:p>
        </w:tc>
        <w:tc>
          <w:tcPr>
            <w:tcW w:w="66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kern w:val="0"/>
                <w:sz w:val="18"/>
                <w:szCs w:val="18"/>
              </w:rPr>
            </w:pPr>
            <w:r>
              <w:rPr>
                <w:rFonts w:hint="eastAsia" w:ascii="宋体" w:hAnsi="宋体" w:eastAsia="宋体" w:cs="宋体"/>
                <w:i w:val="0"/>
                <w:iCs w:val="0"/>
                <w:color w:val="000000"/>
                <w:kern w:val="0"/>
                <w:sz w:val="18"/>
                <w:szCs w:val="18"/>
                <w:u w:val="none"/>
                <w:lang w:val="en-US" w:eastAsia="zh-CN" w:bidi="ar"/>
              </w:rPr>
              <w:t>24</w:t>
            </w:r>
          </w:p>
        </w:tc>
        <w:tc>
          <w:tcPr>
            <w:tcW w:w="576" w:type="dxa"/>
            <w:tcBorders>
              <w:tl2br w:val="nil"/>
              <w:tr2bl w:val="nil"/>
            </w:tcBorders>
            <w:tcMar>
              <w:left w:w="57" w:type="dxa"/>
              <w:right w:w="57" w:type="dxa"/>
            </w:tcMar>
            <w:vAlign w:val="center"/>
          </w:tcPr>
          <w:p>
            <w:pPr>
              <w:jc w:val="center"/>
              <w:rPr>
                <w:rFonts w:asciiTheme="minorEastAsia" w:hAnsiTheme="minorEastAsia"/>
                <w:kern w:val="0"/>
                <w:sz w:val="18"/>
                <w:szCs w:val="18"/>
              </w:rPr>
            </w:pPr>
          </w:p>
        </w:tc>
        <w:tc>
          <w:tcPr>
            <w:tcW w:w="70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kern w:val="0"/>
                <w:sz w:val="18"/>
                <w:szCs w:val="18"/>
              </w:rPr>
            </w:pPr>
            <w:r>
              <w:rPr>
                <w:rFonts w:hint="eastAsia" w:ascii="宋体" w:hAnsi="宋体" w:eastAsia="宋体" w:cs="宋体"/>
                <w:i w:val="0"/>
                <w:iCs w:val="0"/>
                <w:color w:val="000000"/>
                <w:kern w:val="0"/>
                <w:sz w:val="18"/>
                <w:szCs w:val="18"/>
                <w:u w:val="none"/>
                <w:lang w:val="en-US" w:eastAsia="zh-CN" w:bidi="ar"/>
              </w:rPr>
              <w:t>72</w:t>
            </w:r>
          </w:p>
        </w:tc>
        <w:tc>
          <w:tcPr>
            <w:tcW w:w="520" w:type="dxa"/>
            <w:tcBorders>
              <w:tl2br w:val="nil"/>
              <w:tr2bl w:val="nil"/>
            </w:tcBorders>
            <w:tcMar>
              <w:left w:w="57" w:type="dxa"/>
              <w:right w:w="57" w:type="dxa"/>
            </w:tcMar>
            <w:vAlign w:val="center"/>
          </w:tcPr>
          <w:p>
            <w:pPr>
              <w:jc w:val="center"/>
              <w:rPr>
                <w:rFonts w:asciiTheme="minorEastAsia" w:hAnsiTheme="minorEastAsia"/>
                <w:kern w:val="0"/>
                <w:sz w:val="18"/>
                <w:szCs w:val="18"/>
              </w:rPr>
            </w:pPr>
          </w:p>
        </w:tc>
        <w:tc>
          <w:tcPr>
            <w:tcW w:w="544" w:type="dxa"/>
            <w:tcBorders>
              <w:tl2br w:val="nil"/>
              <w:tr2bl w:val="nil"/>
            </w:tcBorders>
            <w:tcMar>
              <w:left w:w="57" w:type="dxa"/>
              <w:right w:w="57" w:type="dxa"/>
            </w:tcMar>
            <w:vAlign w:val="center"/>
          </w:tcPr>
          <w:p>
            <w:pPr>
              <w:jc w:val="center"/>
              <w:rPr>
                <w:rFonts w:asciiTheme="minorEastAsia" w:hAnsiTheme="minorEastAsia"/>
                <w:kern w:val="0"/>
                <w:sz w:val="18"/>
                <w:szCs w:val="18"/>
              </w:rPr>
            </w:pPr>
          </w:p>
        </w:tc>
        <w:tc>
          <w:tcPr>
            <w:tcW w:w="464"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464" w:type="dxa"/>
            <w:tcBorders>
              <w:tl2br w:val="nil"/>
              <w:tr2bl w:val="nil"/>
            </w:tcBorders>
            <w:vAlign w:val="center"/>
          </w:tcPr>
          <w:p>
            <w:pPr>
              <w:jc w:val="center"/>
              <w:rPr>
                <w:rFonts w:ascii="宋体" w:hAnsi="宋体"/>
                <w:spacing w:val="-6"/>
                <w:sz w:val="18"/>
                <w:szCs w:val="18"/>
              </w:rPr>
            </w:pPr>
            <w:r>
              <w:rPr>
                <w:rFonts w:hint="eastAsia" w:ascii="宋体" w:hAnsi="宋体" w:cs="宋体"/>
                <w:spacing w:val="-6"/>
                <w:sz w:val="18"/>
                <w:szCs w:val="18"/>
              </w:rPr>
              <w:t>考</w:t>
            </w:r>
          </w:p>
        </w:tc>
        <w:tc>
          <w:tcPr>
            <w:tcW w:w="1082" w:type="dxa"/>
            <w:tcBorders>
              <w:tl2br w:val="nil"/>
              <w:tr2bl w:val="nil"/>
            </w:tcBorders>
            <w:tcMar>
              <w:left w:w="57" w:type="dxa"/>
              <w:right w:w="57" w:type="dxa"/>
            </w:tcMar>
            <w:vAlign w:val="center"/>
          </w:tcPr>
          <w:p>
            <w:pPr>
              <w:jc w:val="center"/>
              <w:rPr>
                <w:rFonts w:ascii="宋体" w:hAnsi="宋体" w:cs="宋体"/>
                <w:spacing w:val="-6"/>
                <w:sz w:val="18"/>
                <w:szCs w:val="18"/>
              </w:rPr>
            </w:pPr>
            <w:r>
              <w:rPr>
                <w:rFonts w:hint="eastAsia" w:ascii="宋体" w:hAnsi="宋体"/>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5" w:hRule="exact"/>
          <w:jc w:val="center"/>
        </w:trPr>
        <w:tc>
          <w:tcPr>
            <w:tcW w:w="976"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BD170042</w:t>
            </w:r>
          </w:p>
        </w:tc>
        <w:tc>
          <w:tcPr>
            <w:tcW w:w="1402" w:type="dxa"/>
            <w:tcBorders>
              <w:tl2br w:val="nil"/>
              <w:tr2bl w:val="nil"/>
            </w:tcBorders>
            <w:tcMar>
              <w:left w:w="57" w:type="dxa"/>
              <w:right w:w="57" w:type="dxa"/>
            </w:tcMar>
            <w:vAlign w:val="center"/>
          </w:tcPr>
          <w:p>
            <w:pPr>
              <w:widowControl/>
              <w:jc w:val="left"/>
              <w:rPr>
                <w:kern w:val="0"/>
                <w:sz w:val="18"/>
                <w:szCs w:val="18"/>
                <w:highlight w:val="none"/>
              </w:rPr>
            </w:pPr>
            <w:r>
              <w:rPr>
                <w:rFonts w:hint="eastAsia"/>
                <w:kern w:val="0"/>
                <w:sz w:val="18"/>
                <w:szCs w:val="18"/>
                <w:highlight w:val="none"/>
              </w:rPr>
              <w:t>操作系统</w:t>
            </w:r>
          </w:p>
        </w:tc>
        <w:tc>
          <w:tcPr>
            <w:tcW w:w="53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82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Theme="minorEastAsia" w:hAnsiTheme="minorEastAsia" w:eastAsiaTheme="minorEastAsia"/>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64</w:t>
            </w:r>
          </w:p>
        </w:tc>
        <w:tc>
          <w:tcPr>
            <w:tcW w:w="60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Theme="minorEastAsia" w:hAnsiTheme="minorEastAsia" w:eastAsiaTheme="minorEastAsia"/>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48</w:t>
            </w:r>
          </w:p>
        </w:tc>
        <w:tc>
          <w:tcPr>
            <w:tcW w:w="66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Theme="minorEastAsia" w:hAnsiTheme="minorEastAsia" w:eastAsiaTheme="minorEastAsia"/>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16</w:t>
            </w:r>
          </w:p>
        </w:tc>
        <w:tc>
          <w:tcPr>
            <w:tcW w:w="576" w:type="dxa"/>
            <w:tcBorders>
              <w:tl2br w:val="nil"/>
              <w:tr2bl w:val="nil"/>
            </w:tcBorders>
            <w:tcMar>
              <w:left w:w="57" w:type="dxa"/>
              <w:right w:w="57" w:type="dxa"/>
            </w:tcMar>
            <w:vAlign w:val="center"/>
          </w:tcPr>
          <w:p>
            <w:pPr>
              <w:jc w:val="center"/>
              <w:rPr>
                <w:rFonts w:asciiTheme="minorEastAsia" w:hAnsiTheme="minorEastAsia"/>
                <w:kern w:val="0"/>
                <w:sz w:val="18"/>
                <w:szCs w:val="18"/>
                <w:highlight w:val="none"/>
              </w:rPr>
            </w:pPr>
          </w:p>
        </w:tc>
        <w:tc>
          <w:tcPr>
            <w:tcW w:w="70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Theme="minorEastAsia" w:hAnsiTheme="minorEastAsia" w:eastAsiaTheme="minorEastAsia"/>
                <w:kern w:val="0"/>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64</w:t>
            </w:r>
          </w:p>
        </w:tc>
        <w:tc>
          <w:tcPr>
            <w:tcW w:w="520" w:type="dxa"/>
            <w:tcBorders>
              <w:tl2br w:val="nil"/>
              <w:tr2bl w:val="nil"/>
            </w:tcBorders>
            <w:tcMar>
              <w:left w:w="57" w:type="dxa"/>
              <w:right w:w="57" w:type="dxa"/>
            </w:tcMar>
            <w:vAlign w:val="center"/>
          </w:tcPr>
          <w:p>
            <w:pPr>
              <w:jc w:val="center"/>
              <w:rPr>
                <w:rFonts w:asciiTheme="minorEastAsia" w:hAnsiTheme="minorEastAsia"/>
                <w:kern w:val="0"/>
                <w:sz w:val="18"/>
                <w:szCs w:val="18"/>
                <w:highlight w:val="none"/>
              </w:rPr>
            </w:pPr>
          </w:p>
        </w:tc>
        <w:tc>
          <w:tcPr>
            <w:tcW w:w="544" w:type="dxa"/>
            <w:tcBorders>
              <w:tl2br w:val="nil"/>
              <w:tr2bl w:val="nil"/>
            </w:tcBorders>
            <w:tcMar>
              <w:left w:w="57" w:type="dxa"/>
              <w:right w:w="57" w:type="dxa"/>
            </w:tcMar>
            <w:vAlign w:val="center"/>
          </w:tcPr>
          <w:p>
            <w:pPr>
              <w:jc w:val="center"/>
              <w:rPr>
                <w:rFonts w:asciiTheme="minorEastAsia" w:hAnsiTheme="minorEastAsia"/>
                <w:kern w:val="0"/>
                <w:sz w:val="18"/>
                <w:szCs w:val="18"/>
                <w:highlight w:val="none"/>
              </w:rPr>
            </w:pPr>
          </w:p>
        </w:tc>
        <w:tc>
          <w:tcPr>
            <w:tcW w:w="464" w:type="dxa"/>
            <w:tcBorders>
              <w:tl2br w:val="nil"/>
              <w:tr2bl w:val="nil"/>
            </w:tcBorders>
            <w:tcMar>
              <w:left w:w="57" w:type="dxa"/>
              <w:right w:w="57" w:type="dxa"/>
            </w:tcMar>
            <w:vAlign w:val="center"/>
          </w:tcPr>
          <w:p>
            <w:pPr>
              <w:widowControl/>
              <w:jc w:val="center"/>
              <w:rPr>
                <w:rFonts w:asciiTheme="minorEastAsia" w:hAnsiTheme="minorEastAsia"/>
                <w:kern w:val="0"/>
                <w:sz w:val="18"/>
                <w:szCs w:val="18"/>
                <w:highlight w:val="none"/>
              </w:rPr>
            </w:pPr>
          </w:p>
        </w:tc>
        <w:tc>
          <w:tcPr>
            <w:tcW w:w="464" w:type="dxa"/>
            <w:tcBorders>
              <w:tl2br w:val="nil"/>
              <w:tr2bl w:val="nil"/>
            </w:tcBorders>
            <w:vAlign w:val="center"/>
          </w:tcPr>
          <w:p>
            <w:pPr>
              <w:jc w:val="center"/>
              <w:rPr>
                <w:rFonts w:ascii="宋体" w:hAnsi="宋体"/>
                <w:spacing w:val="-6"/>
                <w:sz w:val="18"/>
                <w:szCs w:val="18"/>
                <w:highlight w:val="none"/>
              </w:rPr>
            </w:pPr>
            <w:r>
              <w:rPr>
                <w:rFonts w:hint="eastAsia" w:ascii="宋体" w:hAnsi="宋体" w:cs="宋体"/>
                <w:spacing w:val="-6"/>
                <w:sz w:val="18"/>
                <w:szCs w:val="18"/>
                <w:highlight w:val="none"/>
              </w:rPr>
              <w:t>考</w:t>
            </w:r>
          </w:p>
        </w:tc>
        <w:tc>
          <w:tcPr>
            <w:tcW w:w="1082" w:type="dxa"/>
            <w:tcBorders>
              <w:tl2br w:val="nil"/>
              <w:tr2bl w:val="nil"/>
            </w:tcBorders>
            <w:tcMar>
              <w:left w:w="57" w:type="dxa"/>
              <w:right w:w="57" w:type="dxa"/>
            </w:tcMar>
            <w:vAlign w:val="center"/>
          </w:tcPr>
          <w:p>
            <w:pPr>
              <w:jc w:val="center"/>
              <w:rPr>
                <w:rFonts w:ascii="宋体" w:hAnsi="宋体" w:cs="宋体"/>
                <w:spacing w:val="-6"/>
                <w:sz w:val="18"/>
                <w:szCs w:val="18"/>
                <w:highlight w:val="none"/>
              </w:rPr>
            </w:pPr>
            <w:r>
              <w:rPr>
                <w:rFonts w:hint="eastAsia" w:ascii="宋体" w:hAnsi="宋体"/>
                <w:spacing w:val="-6"/>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5" w:hRule="exact"/>
          <w:jc w:val="center"/>
        </w:trPr>
        <w:tc>
          <w:tcPr>
            <w:tcW w:w="976"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BD170003</w:t>
            </w:r>
          </w:p>
        </w:tc>
        <w:tc>
          <w:tcPr>
            <w:tcW w:w="1402" w:type="dxa"/>
            <w:tcBorders>
              <w:tl2br w:val="nil"/>
              <w:tr2bl w:val="nil"/>
            </w:tcBorders>
            <w:tcMar>
              <w:left w:w="57" w:type="dxa"/>
              <w:right w:w="57" w:type="dxa"/>
            </w:tcMar>
            <w:vAlign w:val="center"/>
          </w:tcPr>
          <w:p>
            <w:pPr>
              <w:jc w:val="left"/>
              <w:rPr>
                <w:rFonts w:cs="宋体" w:asciiTheme="minorEastAsia" w:hAnsiTheme="minorEastAsia"/>
                <w:sz w:val="18"/>
                <w:szCs w:val="18"/>
              </w:rPr>
            </w:pPr>
            <w:r>
              <w:rPr>
                <w:rFonts w:hint="eastAsia" w:cs="宋体" w:asciiTheme="minorEastAsia" w:hAnsiTheme="minorEastAsia"/>
                <w:sz w:val="18"/>
                <w:szCs w:val="18"/>
              </w:rPr>
              <w:t>计算机组成原理</w:t>
            </w:r>
          </w:p>
        </w:tc>
        <w:tc>
          <w:tcPr>
            <w:tcW w:w="53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sz w:val="18"/>
                <w:szCs w:val="18"/>
              </w:rPr>
            </w:pPr>
            <w:r>
              <w:rPr>
                <w:rFonts w:hint="eastAsia" w:ascii="宋体" w:hAnsi="宋体" w:eastAsia="宋体" w:cs="宋体"/>
                <w:i w:val="0"/>
                <w:iCs w:val="0"/>
                <w:color w:val="000000"/>
                <w:kern w:val="0"/>
                <w:sz w:val="18"/>
                <w:szCs w:val="18"/>
                <w:u w:val="none"/>
                <w:lang w:val="en-US" w:eastAsia="zh-CN" w:bidi="ar"/>
              </w:rPr>
              <w:t>4</w:t>
            </w:r>
          </w:p>
        </w:tc>
        <w:tc>
          <w:tcPr>
            <w:tcW w:w="82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sz w:val="18"/>
                <w:szCs w:val="18"/>
              </w:rPr>
            </w:pPr>
            <w:r>
              <w:rPr>
                <w:rFonts w:hint="eastAsia" w:ascii="宋体" w:hAnsi="宋体" w:eastAsia="宋体" w:cs="宋体"/>
                <w:i w:val="0"/>
                <w:iCs w:val="0"/>
                <w:color w:val="000000"/>
                <w:kern w:val="0"/>
                <w:sz w:val="18"/>
                <w:szCs w:val="18"/>
                <w:u w:val="none"/>
                <w:lang w:val="en-US" w:eastAsia="zh-CN" w:bidi="ar"/>
              </w:rPr>
              <w:t>64</w:t>
            </w:r>
          </w:p>
        </w:tc>
        <w:tc>
          <w:tcPr>
            <w:tcW w:w="60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sz w:val="18"/>
                <w:szCs w:val="18"/>
              </w:rPr>
            </w:pPr>
            <w:r>
              <w:rPr>
                <w:rFonts w:hint="eastAsia" w:ascii="宋体" w:hAnsi="宋体" w:eastAsia="宋体" w:cs="宋体"/>
                <w:i w:val="0"/>
                <w:iCs w:val="0"/>
                <w:color w:val="000000"/>
                <w:kern w:val="0"/>
                <w:sz w:val="18"/>
                <w:szCs w:val="18"/>
                <w:u w:val="none"/>
                <w:lang w:val="en-US" w:eastAsia="zh-CN" w:bidi="ar"/>
              </w:rPr>
              <w:t>48</w:t>
            </w:r>
          </w:p>
        </w:tc>
        <w:tc>
          <w:tcPr>
            <w:tcW w:w="66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iCs w:val="0"/>
                <w:color w:val="000000"/>
                <w:kern w:val="0"/>
                <w:sz w:val="18"/>
                <w:szCs w:val="18"/>
                <w:u w:val="none"/>
                <w:lang w:val="en-US" w:eastAsia="zh-CN" w:bidi="ar"/>
              </w:rPr>
              <w:t>16</w:t>
            </w:r>
          </w:p>
        </w:tc>
        <w:tc>
          <w:tcPr>
            <w:tcW w:w="576"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704"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52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sz w:val="18"/>
                <w:szCs w:val="18"/>
              </w:rPr>
            </w:pPr>
            <w:r>
              <w:rPr>
                <w:rFonts w:hint="eastAsia" w:ascii="宋体" w:hAnsi="宋体" w:eastAsia="宋体" w:cs="宋体"/>
                <w:i w:val="0"/>
                <w:iCs w:val="0"/>
                <w:color w:val="000000"/>
                <w:kern w:val="0"/>
                <w:sz w:val="18"/>
                <w:szCs w:val="18"/>
                <w:u w:val="none"/>
                <w:lang w:val="en-US" w:eastAsia="zh-CN" w:bidi="ar"/>
              </w:rPr>
              <w:t>64</w:t>
            </w:r>
          </w:p>
        </w:tc>
        <w:tc>
          <w:tcPr>
            <w:tcW w:w="544"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464" w:type="dxa"/>
            <w:tcBorders>
              <w:tl2br w:val="nil"/>
              <w:tr2bl w:val="nil"/>
            </w:tcBorders>
            <w:tcMar>
              <w:left w:w="57" w:type="dxa"/>
              <w:right w:w="57" w:type="dxa"/>
            </w:tcMar>
            <w:vAlign w:val="center"/>
          </w:tcPr>
          <w:p>
            <w:pPr>
              <w:jc w:val="center"/>
              <w:rPr>
                <w:rFonts w:asciiTheme="minorEastAsia" w:hAnsiTheme="minorEastAsia"/>
                <w:sz w:val="18"/>
                <w:szCs w:val="18"/>
              </w:rPr>
            </w:pPr>
          </w:p>
        </w:tc>
        <w:tc>
          <w:tcPr>
            <w:tcW w:w="464" w:type="dxa"/>
            <w:tcBorders>
              <w:tl2br w:val="nil"/>
              <w:tr2bl w:val="nil"/>
            </w:tcBorders>
            <w:vAlign w:val="center"/>
          </w:tcPr>
          <w:p>
            <w:pPr>
              <w:jc w:val="center"/>
              <w:rPr>
                <w:rFonts w:cs="宋体" w:asciiTheme="minorEastAsia" w:hAnsiTheme="minorEastAsia"/>
                <w:sz w:val="18"/>
                <w:szCs w:val="18"/>
              </w:rPr>
            </w:pPr>
            <w:r>
              <w:rPr>
                <w:rFonts w:hint="eastAsia" w:cs="宋体" w:asciiTheme="minorEastAsia" w:hAnsiTheme="minorEastAsia"/>
                <w:sz w:val="18"/>
                <w:szCs w:val="18"/>
              </w:rPr>
              <w:t>考</w:t>
            </w:r>
          </w:p>
        </w:tc>
        <w:tc>
          <w:tcPr>
            <w:tcW w:w="1082"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6" w:hRule="exact"/>
          <w:jc w:val="center"/>
        </w:trPr>
        <w:tc>
          <w:tcPr>
            <w:tcW w:w="976"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BD170007</w:t>
            </w:r>
          </w:p>
        </w:tc>
        <w:tc>
          <w:tcPr>
            <w:tcW w:w="1402" w:type="dxa"/>
            <w:tcBorders>
              <w:tl2br w:val="nil"/>
              <w:tr2bl w:val="nil"/>
            </w:tcBorders>
            <w:tcMar>
              <w:left w:w="57" w:type="dxa"/>
              <w:right w:w="57" w:type="dxa"/>
            </w:tcMar>
            <w:vAlign w:val="center"/>
          </w:tcPr>
          <w:p>
            <w:pPr>
              <w:widowControl/>
              <w:jc w:val="left"/>
              <w:rPr>
                <w:kern w:val="0"/>
                <w:sz w:val="18"/>
                <w:szCs w:val="18"/>
              </w:rPr>
            </w:pPr>
            <w:r>
              <w:rPr>
                <w:rFonts w:hint="eastAsia"/>
                <w:kern w:val="0"/>
                <w:sz w:val="18"/>
                <w:szCs w:val="18"/>
              </w:rPr>
              <w:t>计算机网络</w:t>
            </w:r>
          </w:p>
        </w:tc>
        <w:tc>
          <w:tcPr>
            <w:tcW w:w="53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kern w:val="0"/>
                <w:sz w:val="18"/>
                <w:szCs w:val="18"/>
              </w:rPr>
            </w:pPr>
            <w:r>
              <w:rPr>
                <w:rFonts w:hint="eastAsia" w:ascii="宋体" w:hAnsi="宋体" w:eastAsia="宋体" w:cs="宋体"/>
                <w:i w:val="0"/>
                <w:iCs w:val="0"/>
                <w:color w:val="000000"/>
                <w:kern w:val="0"/>
                <w:sz w:val="18"/>
                <w:szCs w:val="18"/>
                <w:u w:val="none"/>
                <w:lang w:val="en-US" w:eastAsia="zh-CN" w:bidi="ar"/>
              </w:rPr>
              <w:t>4</w:t>
            </w:r>
          </w:p>
        </w:tc>
        <w:tc>
          <w:tcPr>
            <w:tcW w:w="82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kern w:val="0"/>
                <w:sz w:val="18"/>
                <w:szCs w:val="18"/>
              </w:rPr>
            </w:pPr>
            <w:r>
              <w:rPr>
                <w:rFonts w:hint="eastAsia" w:ascii="宋体" w:hAnsi="宋体" w:eastAsia="宋体" w:cs="宋体"/>
                <w:i w:val="0"/>
                <w:iCs w:val="0"/>
                <w:color w:val="000000"/>
                <w:kern w:val="0"/>
                <w:sz w:val="18"/>
                <w:szCs w:val="18"/>
                <w:u w:val="none"/>
                <w:lang w:val="en-US" w:eastAsia="zh-CN" w:bidi="ar"/>
              </w:rPr>
              <w:t>64</w:t>
            </w:r>
          </w:p>
        </w:tc>
        <w:tc>
          <w:tcPr>
            <w:tcW w:w="60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kern w:val="0"/>
                <w:sz w:val="18"/>
                <w:szCs w:val="18"/>
              </w:rPr>
            </w:pPr>
            <w:r>
              <w:rPr>
                <w:rFonts w:hint="eastAsia" w:ascii="宋体" w:hAnsi="宋体" w:eastAsia="宋体" w:cs="宋体"/>
                <w:i w:val="0"/>
                <w:iCs w:val="0"/>
                <w:color w:val="000000"/>
                <w:kern w:val="0"/>
                <w:sz w:val="18"/>
                <w:szCs w:val="18"/>
                <w:u w:val="none"/>
                <w:lang w:val="en-US" w:eastAsia="zh-CN" w:bidi="ar"/>
              </w:rPr>
              <w:t>48</w:t>
            </w:r>
          </w:p>
        </w:tc>
        <w:tc>
          <w:tcPr>
            <w:tcW w:w="66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kern w:val="0"/>
                <w:sz w:val="18"/>
                <w:szCs w:val="18"/>
              </w:rPr>
            </w:pPr>
            <w:r>
              <w:rPr>
                <w:rFonts w:hint="eastAsia" w:ascii="宋体" w:hAnsi="宋体" w:eastAsia="宋体" w:cs="宋体"/>
                <w:i w:val="0"/>
                <w:iCs w:val="0"/>
                <w:color w:val="000000"/>
                <w:kern w:val="0"/>
                <w:sz w:val="18"/>
                <w:szCs w:val="18"/>
                <w:u w:val="none"/>
                <w:lang w:val="en-US" w:eastAsia="zh-CN" w:bidi="ar"/>
              </w:rPr>
              <w:t>16</w:t>
            </w:r>
          </w:p>
        </w:tc>
        <w:tc>
          <w:tcPr>
            <w:tcW w:w="576" w:type="dxa"/>
            <w:tcBorders>
              <w:tl2br w:val="nil"/>
              <w:tr2bl w:val="nil"/>
            </w:tcBorders>
            <w:tcMar>
              <w:left w:w="57" w:type="dxa"/>
              <w:right w:w="57" w:type="dxa"/>
            </w:tcMar>
            <w:vAlign w:val="center"/>
          </w:tcPr>
          <w:p>
            <w:pPr>
              <w:jc w:val="center"/>
              <w:rPr>
                <w:rFonts w:asciiTheme="minorEastAsia" w:hAnsiTheme="minorEastAsia"/>
                <w:kern w:val="0"/>
                <w:sz w:val="18"/>
                <w:szCs w:val="18"/>
              </w:rPr>
            </w:pPr>
          </w:p>
        </w:tc>
        <w:tc>
          <w:tcPr>
            <w:tcW w:w="704" w:type="dxa"/>
            <w:tcBorders>
              <w:tl2br w:val="nil"/>
              <w:tr2bl w:val="nil"/>
            </w:tcBorders>
            <w:tcMar>
              <w:left w:w="57" w:type="dxa"/>
              <w:right w:w="57" w:type="dxa"/>
            </w:tcMar>
            <w:vAlign w:val="center"/>
          </w:tcPr>
          <w:p>
            <w:pPr>
              <w:jc w:val="center"/>
              <w:rPr>
                <w:rFonts w:asciiTheme="minorEastAsia" w:hAnsiTheme="minorEastAsia"/>
                <w:kern w:val="0"/>
                <w:sz w:val="18"/>
                <w:szCs w:val="18"/>
              </w:rPr>
            </w:pPr>
          </w:p>
        </w:tc>
        <w:tc>
          <w:tcPr>
            <w:tcW w:w="52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kern w:val="0"/>
                <w:sz w:val="18"/>
                <w:szCs w:val="18"/>
              </w:rPr>
            </w:pPr>
            <w:r>
              <w:rPr>
                <w:rFonts w:hint="eastAsia" w:ascii="宋体" w:hAnsi="宋体" w:eastAsia="宋体" w:cs="宋体"/>
                <w:i w:val="0"/>
                <w:iCs w:val="0"/>
                <w:color w:val="000000"/>
                <w:kern w:val="0"/>
                <w:sz w:val="18"/>
                <w:szCs w:val="18"/>
                <w:u w:val="none"/>
                <w:lang w:val="en-US" w:eastAsia="zh-CN" w:bidi="ar"/>
              </w:rPr>
              <w:t>64</w:t>
            </w:r>
          </w:p>
        </w:tc>
        <w:tc>
          <w:tcPr>
            <w:tcW w:w="544" w:type="dxa"/>
            <w:tcBorders>
              <w:tl2br w:val="nil"/>
              <w:tr2bl w:val="nil"/>
            </w:tcBorders>
            <w:tcMar>
              <w:left w:w="57" w:type="dxa"/>
              <w:right w:w="57" w:type="dxa"/>
            </w:tcMar>
            <w:vAlign w:val="center"/>
          </w:tcPr>
          <w:p>
            <w:pPr>
              <w:jc w:val="center"/>
              <w:rPr>
                <w:rFonts w:asciiTheme="minorEastAsia" w:hAnsiTheme="minorEastAsia"/>
                <w:kern w:val="0"/>
                <w:sz w:val="18"/>
                <w:szCs w:val="18"/>
              </w:rPr>
            </w:pPr>
          </w:p>
        </w:tc>
        <w:tc>
          <w:tcPr>
            <w:tcW w:w="464"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464" w:type="dxa"/>
            <w:tcBorders>
              <w:tl2br w:val="nil"/>
              <w:tr2bl w:val="nil"/>
            </w:tcBorders>
            <w:vAlign w:val="center"/>
          </w:tcPr>
          <w:p>
            <w:pPr>
              <w:jc w:val="center"/>
              <w:rPr>
                <w:rFonts w:ascii="宋体" w:hAnsi="宋体"/>
                <w:spacing w:val="-6"/>
                <w:sz w:val="18"/>
                <w:szCs w:val="18"/>
              </w:rPr>
            </w:pPr>
            <w:r>
              <w:rPr>
                <w:rFonts w:hint="eastAsia" w:ascii="宋体" w:hAnsi="宋体" w:cs="宋体"/>
                <w:spacing w:val="-6"/>
                <w:sz w:val="18"/>
                <w:szCs w:val="18"/>
              </w:rPr>
              <w:t>考</w:t>
            </w:r>
          </w:p>
        </w:tc>
        <w:tc>
          <w:tcPr>
            <w:tcW w:w="1082" w:type="dxa"/>
            <w:tcBorders>
              <w:tl2br w:val="nil"/>
              <w:tr2bl w:val="nil"/>
            </w:tcBorders>
            <w:tcMar>
              <w:left w:w="57" w:type="dxa"/>
              <w:right w:w="57" w:type="dxa"/>
            </w:tcMar>
            <w:vAlign w:val="center"/>
          </w:tcPr>
          <w:p>
            <w:pPr>
              <w:jc w:val="center"/>
              <w:rPr>
                <w:rFonts w:ascii="宋体" w:hAnsi="宋体" w:cs="宋体"/>
                <w:spacing w:val="-6"/>
                <w:sz w:val="18"/>
                <w:szCs w:val="18"/>
              </w:rPr>
            </w:pPr>
            <w:r>
              <w:rPr>
                <w:rFonts w:hint="eastAsia" w:ascii="宋体" w:hAnsi="宋体"/>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4" w:hRule="exact"/>
          <w:jc w:val="center"/>
        </w:trPr>
        <w:tc>
          <w:tcPr>
            <w:tcW w:w="976"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cs="宋体" w:asciiTheme="minorEastAsia" w:hAnsiTheme="minorEastAsia"/>
                <w:sz w:val="18"/>
                <w:szCs w:val="18"/>
              </w:rPr>
              <w:t>BD170026</w:t>
            </w:r>
          </w:p>
        </w:tc>
        <w:tc>
          <w:tcPr>
            <w:tcW w:w="1402" w:type="dxa"/>
            <w:tcBorders>
              <w:tl2br w:val="nil"/>
              <w:tr2bl w:val="nil"/>
            </w:tcBorders>
            <w:tcMar>
              <w:left w:w="57" w:type="dxa"/>
              <w:right w:w="57" w:type="dxa"/>
            </w:tcMar>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Java企业编程</w:t>
            </w:r>
          </w:p>
        </w:tc>
        <w:tc>
          <w:tcPr>
            <w:tcW w:w="53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3</w:t>
            </w:r>
          </w:p>
        </w:tc>
        <w:tc>
          <w:tcPr>
            <w:tcW w:w="821" w:type="dxa"/>
            <w:tcBorders>
              <w:tl2br w:val="nil"/>
              <w:tr2bl w:val="nil"/>
            </w:tcBorders>
            <w:tcMar>
              <w:left w:w="57" w:type="dxa"/>
              <w:right w:w="57"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48</w:t>
            </w:r>
          </w:p>
        </w:tc>
        <w:tc>
          <w:tcPr>
            <w:tcW w:w="60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28</w:t>
            </w:r>
          </w:p>
        </w:tc>
        <w:tc>
          <w:tcPr>
            <w:tcW w:w="66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20</w:t>
            </w:r>
          </w:p>
        </w:tc>
        <w:tc>
          <w:tcPr>
            <w:tcW w:w="576" w:type="dxa"/>
            <w:tcBorders>
              <w:tl2br w:val="nil"/>
              <w:tr2bl w:val="nil"/>
            </w:tcBorders>
            <w:tcMar>
              <w:left w:w="57" w:type="dxa"/>
              <w:right w:w="57" w:type="dxa"/>
            </w:tcMar>
            <w:vAlign w:val="center"/>
          </w:tcPr>
          <w:p>
            <w:pPr>
              <w:jc w:val="center"/>
              <w:rPr>
                <w:rFonts w:asciiTheme="minorEastAsia" w:hAnsiTheme="minorEastAsia"/>
                <w:kern w:val="0"/>
                <w:sz w:val="18"/>
                <w:szCs w:val="18"/>
              </w:rPr>
            </w:pPr>
          </w:p>
        </w:tc>
        <w:tc>
          <w:tcPr>
            <w:tcW w:w="704" w:type="dxa"/>
            <w:tcBorders>
              <w:tl2br w:val="nil"/>
              <w:tr2bl w:val="nil"/>
            </w:tcBorders>
            <w:tcMar>
              <w:left w:w="57" w:type="dxa"/>
              <w:right w:w="57" w:type="dxa"/>
            </w:tcMar>
            <w:vAlign w:val="center"/>
          </w:tcPr>
          <w:p>
            <w:pPr>
              <w:jc w:val="center"/>
              <w:rPr>
                <w:rFonts w:asciiTheme="minorEastAsia" w:hAnsiTheme="minorEastAsia"/>
                <w:kern w:val="0"/>
                <w:sz w:val="18"/>
                <w:szCs w:val="18"/>
              </w:rPr>
            </w:pPr>
          </w:p>
        </w:tc>
        <w:tc>
          <w:tcPr>
            <w:tcW w:w="520" w:type="dxa"/>
            <w:tcBorders>
              <w:tl2br w:val="nil"/>
              <w:tr2bl w:val="nil"/>
            </w:tcBorders>
            <w:tcMar>
              <w:left w:w="57" w:type="dxa"/>
              <w:right w:w="57" w:type="dxa"/>
            </w:tcMar>
            <w:vAlign w:val="center"/>
          </w:tcPr>
          <w:p>
            <w:pPr>
              <w:jc w:val="center"/>
              <w:rPr>
                <w:rFonts w:asciiTheme="minorEastAsia" w:hAnsiTheme="minorEastAsia"/>
                <w:kern w:val="0"/>
                <w:sz w:val="18"/>
                <w:szCs w:val="18"/>
              </w:rPr>
            </w:pPr>
          </w:p>
        </w:tc>
        <w:tc>
          <w:tcPr>
            <w:tcW w:w="54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kern w:val="0"/>
                <w:sz w:val="18"/>
                <w:szCs w:val="18"/>
              </w:rPr>
            </w:pPr>
            <w:r>
              <w:rPr>
                <w:rFonts w:hint="eastAsia" w:ascii="宋体" w:hAnsi="宋体" w:eastAsia="宋体" w:cs="宋体"/>
                <w:i w:val="0"/>
                <w:iCs w:val="0"/>
                <w:color w:val="000000"/>
                <w:kern w:val="0"/>
                <w:sz w:val="18"/>
                <w:szCs w:val="18"/>
                <w:u w:val="none"/>
                <w:lang w:val="en-US" w:eastAsia="zh-CN" w:bidi="ar"/>
              </w:rPr>
              <w:t>48</w:t>
            </w:r>
          </w:p>
        </w:tc>
        <w:tc>
          <w:tcPr>
            <w:tcW w:w="464"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464" w:type="dxa"/>
            <w:tcBorders>
              <w:tl2br w:val="nil"/>
              <w:tr2bl w:val="nil"/>
            </w:tcBorders>
            <w:vAlign w:val="center"/>
          </w:tcPr>
          <w:p>
            <w:pPr>
              <w:jc w:val="center"/>
              <w:rPr>
                <w:rFonts w:ascii="宋体" w:hAnsi="宋体" w:cs="宋体"/>
                <w:spacing w:val="-6"/>
                <w:sz w:val="18"/>
                <w:szCs w:val="18"/>
              </w:rPr>
            </w:pPr>
            <w:r>
              <w:rPr>
                <w:rFonts w:hint="eastAsia" w:ascii="宋体" w:hAnsi="宋体" w:cs="宋体"/>
                <w:spacing w:val="-6"/>
                <w:sz w:val="18"/>
                <w:szCs w:val="18"/>
              </w:rPr>
              <w:t>查</w:t>
            </w:r>
          </w:p>
        </w:tc>
        <w:tc>
          <w:tcPr>
            <w:tcW w:w="1082" w:type="dxa"/>
            <w:tcBorders>
              <w:tl2br w:val="nil"/>
              <w:tr2bl w:val="nil"/>
            </w:tcBorders>
            <w:tcMar>
              <w:left w:w="57" w:type="dxa"/>
              <w:right w:w="57" w:type="dxa"/>
            </w:tcMar>
            <w:vAlign w:val="center"/>
          </w:tcPr>
          <w:p>
            <w:pPr>
              <w:jc w:val="center"/>
              <w:rPr>
                <w:rFonts w:ascii="宋体" w:hAnsi="宋体"/>
                <w:spacing w:val="-6"/>
                <w:sz w:val="18"/>
                <w:szCs w:val="18"/>
              </w:rPr>
            </w:pPr>
            <w:r>
              <w:rPr>
                <w:rFonts w:hint="eastAsia" w:ascii="宋体" w:hAnsi="宋体"/>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3" w:hRule="exact"/>
          <w:jc w:val="center"/>
        </w:trPr>
        <w:tc>
          <w:tcPr>
            <w:tcW w:w="976"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kern w:val="0"/>
                <w:sz w:val="18"/>
                <w:szCs w:val="18"/>
              </w:rPr>
              <w:t>合计</w:t>
            </w:r>
          </w:p>
        </w:tc>
        <w:tc>
          <w:tcPr>
            <w:tcW w:w="1402" w:type="dxa"/>
            <w:tcBorders>
              <w:tl2br w:val="nil"/>
              <w:tr2bl w:val="nil"/>
            </w:tcBorders>
            <w:tcMar>
              <w:left w:w="57" w:type="dxa"/>
              <w:right w:w="57" w:type="dxa"/>
            </w:tcMar>
            <w:vAlign w:val="center"/>
          </w:tcPr>
          <w:p>
            <w:pPr>
              <w:widowControl/>
              <w:jc w:val="center"/>
              <w:rPr>
                <w:kern w:val="0"/>
                <w:sz w:val="18"/>
                <w:szCs w:val="18"/>
              </w:rPr>
            </w:pPr>
          </w:p>
        </w:tc>
        <w:tc>
          <w:tcPr>
            <w:tcW w:w="53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cstheme="minorEastAsia"/>
                <w:sz w:val="18"/>
                <w:szCs w:val="18"/>
                <w:highlight w:val="yellow"/>
              </w:rPr>
            </w:pPr>
            <w:r>
              <w:rPr>
                <w:rFonts w:hint="eastAsia" w:ascii="宋体" w:hAnsi="宋体" w:eastAsia="宋体" w:cs="宋体"/>
                <w:i w:val="0"/>
                <w:iCs w:val="0"/>
                <w:color w:val="000000"/>
                <w:kern w:val="0"/>
                <w:sz w:val="18"/>
                <w:szCs w:val="18"/>
                <w:highlight w:val="none"/>
                <w:u w:val="none"/>
                <w:lang w:val="en-US" w:eastAsia="zh-CN" w:bidi="ar"/>
              </w:rPr>
              <w:t>19.5</w:t>
            </w:r>
          </w:p>
        </w:tc>
        <w:tc>
          <w:tcPr>
            <w:tcW w:w="82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cstheme="minorEastAsia"/>
                <w:sz w:val="18"/>
                <w:szCs w:val="18"/>
                <w:highlight w:val="yellow"/>
              </w:rPr>
            </w:pPr>
            <w:r>
              <w:rPr>
                <w:rFonts w:hint="eastAsia" w:ascii="宋体" w:hAnsi="宋体" w:eastAsia="宋体" w:cs="宋体"/>
                <w:i w:val="0"/>
                <w:iCs w:val="0"/>
                <w:color w:val="000000"/>
                <w:kern w:val="0"/>
                <w:sz w:val="18"/>
                <w:szCs w:val="18"/>
                <w:highlight w:val="none"/>
                <w:u w:val="none"/>
                <w:lang w:val="en-US" w:eastAsia="zh-CN" w:bidi="ar"/>
              </w:rPr>
              <w:t>312</w:t>
            </w:r>
          </w:p>
        </w:tc>
        <w:tc>
          <w:tcPr>
            <w:tcW w:w="60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cstheme="minorEastAsia"/>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220</w:t>
            </w:r>
          </w:p>
        </w:tc>
        <w:tc>
          <w:tcPr>
            <w:tcW w:w="66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cstheme="minorEastAsia"/>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92</w:t>
            </w:r>
          </w:p>
        </w:tc>
        <w:tc>
          <w:tcPr>
            <w:tcW w:w="57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cstheme="minorEastAsia"/>
                <w:sz w:val="18"/>
                <w:szCs w:val="18"/>
              </w:rPr>
            </w:pPr>
          </w:p>
        </w:tc>
        <w:tc>
          <w:tcPr>
            <w:tcW w:w="70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Theme="minorEastAsia" w:hAnsiTheme="minorEastAsia" w:eastAsiaTheme="minorEastAsia" w:cstheme="minor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136</w:t>
            </w:r>
          </w:p>
        </w:tc>
        <w:tc>
          <w:tcPr>
            <w:tcW w:w="52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128</w:t>
            </w:r>
          </w:p>
        </w:tc>
        <w:tc>
          <w:tcPr>
            <w:tcW w:w="54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cstheme="minorEastAsia"/>
                <w:sz w:val="18"/>
                <w:szCs w:val="18"/>
              </w:rPr>
            </w:pPr>
            <w:r>
              <w:rPr>
                <w:rFonts w:hint="eastAsia" w:ascii="宋体" w:hAnsi="宋体" w:eastAsia="宋体" w:cs="宋体"/>
                <w:i w:val="0"/>
                <w:iCs w:val="0"/>
                <w:color w:val="000000"/>
                <w:kern w:val="0"/>
                <w:sz w:val="18"/>
                <w:szCs w:val="18"/>
                <w:u w:val="none"/>
                <w:lang w:val="en-US" w:eastAsia="zh-CN" w:bidi="ar"/>
              </w:rPr>
              <w:t>48</w:t>
            </w:r>
          </w:p>
        </w:tc>
        <w:tc>
          <w:tcPr>
            <w:tcW w:w="464"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464" w:type="dxa"/>
            <w:tcBorders>
              <w:tl2br w:val="nil"/>
              <w:tr2bl w:val="nil"/>
            </w:tcBorders>
            <w:vAlign w:val="center"/>
          </w:tcPr>
          <w:p>
            <w:pPr>
              <w:widowControl/>
              <w:jc w:val="center"/>
              <w:rPr>
                <w:rFonts w:ascii="宋体" w:hAnsi="宋体"/>
                <w:spacing w:val="-6"/>
                <w:kern w:val="0"/>
                <w:sz w:val="18"/>
                <w:szCs w:val="18"/>
              </w:rPr>
            </w:pPr>
          </w:p>
        </w:tc>
        <w:tc>
          <w:tcPr>
            <w:tcW w:w="1082" w:type="dxa"/>
            <w:tcBorders>
              <w:tl2br w:val="nil"/>
              <w:tr2bl w:val="nil"/>
            </w:tcBorders>
            <w:tcMar>
              <w:left w:w="57" w:type="dxa"/>
              <w:right w:w="57" w:type="dxa"/>
            </w:tcMar>
            <w:vAlign w:val="center"/>
          </w:tcPr>
          <w:p>
            <w:pPr>
              <w:widowControl/>
              <w:jc w:val="center"/>
              <w:rPr>
                <w:rFonts w:ascii="宋体" w:hAnsi="宋体"/>
                <w:spacing w:val="-6"/>
                <w:kern w:val="0"/>
                <w:sz w:val="18"/>
                <w:szCs w:val="18"/>
              </w:rPr>
            </w:pPr>
          </w:p>
        </w:tc>
      </w:tr>
    </w:tbl>
    <w:p>
      <w:pPr>
        <w:pStyle w:val="4"/>
      </w:pPr>
    </w:p>
    <w:p>
      <w:pPr>
        <w:pStyle w:val="11"/>
        <w:ind w:left="420" w:right="420"/>
        <w:rPr>
          <w:rFonts w:hint="eastAsia"/>
        </w:rPr>
      </w:pPr>
    </w:p>
    <w:p>
      <w:pPr>
        <w:pStyle w:val="11"/>
        <w:ind w:left="420" w:right="420"/>
      </w:pPr>
      <w:r>
        <w:rPr>
          <w:rFonts w:hint="eastAsia"/>
        </w:rPr>
        <w:t>表7 专业方向课程                         计算机科学与技术（专升本）专业</w:t>
      </w:r>
    </w:p>
    <w:tbl>
      <w:tblPr>
        <w:tblStyle w:val="7"/>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99"/>
        <w:gridCol w:w="1435"/>
        <w:gridCol w:w="560"/>
        <w:gridCol w:w="609"/>
        <w:gridCol w:w="789"/>
        <w:gridCol w:w="680"/>
        <w:gridCol w:w="613"/>
        <w:gridCol w:w="614"/>
        <w:gridCol w:w="572"/>
        <w:gridCol w:w="611"/>
        <w:gridCol w:w="567"/>
        <w:gridCol w:w="439"/>
        <w:gridCol w:w="86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99"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w:t>
            </w:r>
          </w:p>
          <w:p>
            <w:pPr>
              <w:jc w:val="center"/>
              <w:rPr>
                <w:rFonts w:cs="宋体" w:asciiTheme="minorEastAsia" w:hAnsiTheme="minorEastAsia"/>
                <w:sz w:val="18"/>
                <w:szCs w:val="18"/>
              </w:rPr>
            </w:pPr>
            <w:r>
              <w:rPr>
                <w:rFonts w:hint="eastAsia" w:cs="宋体" w:asciiTheme="minorEastAsia" w:hAnsiTheme="minorEastAsia"/>
                <w:sz w:val="18"/>
                <w:szCs w:val="18"/>
              </w:rPr>
              <w:t>代码</w:t>
            </w:r>
          </w:p>
        </w:tc>
        <w:tc>
          <w:tcPr>
            <w:tcW w:w="1435"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课程名称</w:t>
            </w:r>
          </w:p>
        </w:tc>
        <w:tc>
          <w:tcPr>
            <w:tcW w:w="560"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学分</w:t>
            </w:r>
          </w:p>
        </w:tc>
        <w:tc>
          <w:tcPr>
            <w:tcW w:w="2691" w:type="dxa"/>
            <w:gridSpan w:val="4"/>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学时安排</w:t>
            </w:r>
          </w:p>
        </w:tc>
        <w:tc>
          <w:tcPr>
            <w:tcW w:w="2364" w:type="dxa"/>
            <w:gridSpan w:val="4"/>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开课学期</w:t>
            </w:r>
          </w:p>
        </w:tc>
        <w:tc>
          <w:tcPr>
            <w:tcW w:w="439" w:type="dxa"/>
            <w:vMerge w:val="restart"/>
            <w:tcBorders>
              <w:tl2br w:val="nil"/>
              <w:tr2bl w:val="nil"/>
            </w:tcBorders>
            <w:vAlign w:val="center"/>
          </w:tcPr>
          <w:p>
            <w:pPr>
              <w:jc w:val="center"/>
              <w:rPr>
                <w:rFonts w:cs="宋体" w:asciiTheme="minorEastAsia" w:hAnsiTheme="minorEastAsia"/>
                <w:sz w:val="18"/>
                <w:szCs w:val="18"/>
              </w:rPr>
            </w:pPr>
            <w:r>
              <w:rPr>
                <w:rFonts w:hint="eastAsia" w:cs="宋体" w:asciiTheme="minorEastAsia" w:hAnsiTheme="minorEastAsia"/>
                <w:sz w:val="18"/>
                <w:szCs w:val="18"/>
              </w:rPr>
              <w:t>考核方式</w:t>
            </w:r>
          </w:p>
        </w:tc>
        <w:tc>
          <w:tcPr>
            <w:tcW w:w="868"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w:t>
            </w:r>
          </w:p>
          <w:p>
            <w:pPr>
              <w:jc w:val="center"/>
              <w:rPr>
                <w:rFonts w:cs="宋体" w:asciiTheme="minorEastAsia" w:hAnsiTheme="minorEastAsia"/>
                <w:sz w:val="18"/>
                <w:szCs w:val="18"/>
              </w:rPr>
            </w:pPr>
            <w:r>
              <w:rPr>
                <w:rFonts w:hint="eastAsia" w:cs="宋体" w:asciiTheme="minorEastAsia" w:hAnsiTheme="minorEastAsia"/>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999"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1435"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60"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60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总学时</w:t>
            </w:r>
          </w:p>
        </w:tc>
        <w:tc>
          <w:tcPr>
            <w:tcW w:w="789" w:type="dxa"/>
            <w:tcBorders>
              <w:tl2br w:val="nil"/>
              <w:tr2bl w:val="nil"/>
            </w:tcBorders>
            <w:tcMar>
              <w:left w:w="57" w:type="dxa"/>
              <w:right w:w="57" w:type="dxa"/>
            </w:tcMar>
            <w:vAlign w:val="center"/>
          </w:tcPr>
          <w:p>
            <w:pPr>
              <w:jc w:val="center"/>
              <w:rPr>
                <w:rFonts w:hint="eastAsia" w:cs="宋体" w:asciiTheme="minorEastAsia" w:hAnsiTheme="minorEastAsia"/>
                <w:sz w:val="18"/>
                <w:szCs w:val="18"/>
              </w:rPr>
            </w:pPr>
            <w:r>
              <w:rPr>
                <w:rFonts w:hint="eastAsia" w:cs="宋体" w:asciiTheme="minorEastAsia" w:hAnsiTheme="minorEastAsia"/>
                <w:sz w:val="18"/>
                <w:szCs w:val="18"/>
              </w:rPr>
              <w:t>理论</w:t>
            </w:r>
          </w:p>
          <w:p>
            <w:pPr>
              <w:jc w:val="center"/>
              <w:rPr>
                <w:rFonts w:cs="宋体" w:asciiTheme="minorEastAsia" w:hAnsiTheme="minorEastAsia"/>
                <w:sz w:val="18"/>
                <w:szCs w:val="18"/>
              </w:rPr>
            </w:pPr>
            <w:r>
              <w:rPr>
                <w:rFonts w:hint="eastAsia" w:cs="宋体" w:asciiTheme="minorEastAsia" w:hAnsiTheme="minorEastAsia"/>
                <w:sz w:val="18"/>
                <w:szCs w:val="18"/>
              </w:rPr>
              <w:t>学时</w:t>
            </w:r>
          </w:p>
        </w:tc>
        <w:tc>
          <w:tcPr>
            <w:tcW w:w="680" w:type="dxa"/>
            <w:tcBorders>
              <w:tl2br w:val="nil"/>
              <w:tr2bl w:val="nil"/>
            </w:tcBorders>
            <w:tcMar>
              <w:left w:w="57" w:type="dxa"/>
              <w:right w:w="57" w:type="dxa"/>
            </w:tcMar>
            <w:vAlign w:val="center"/>
          </w:tcPr>
          <w:p>
            <w:pPr>
              <w:jc w:val="center"/>
              <w:rPr>
                <w:rFonts w:hint="eastAsia" w:cs="宋体" w:asciiTheme="minorEastAsia" w:hAnsiTheme="minorEastAsia"/>
                <w:sz w:val="18"/>
                <w:szCs w:val="18"/>
              </w:rPr>
            </w:pPr>
            <w:r>
              <w:rPr>
                <w:rFonts w:hint="eastAsia" w:cs="宋体" w:asciiTheme="minorEastAsia" w:hAnsiTheme="minorEastAsia"/>
                <w:sz w:val="18"/>
                <w:szCs w:val="18"/>
              </w:rPr>
              <w:t>实验</w:t>
            </w:r>
          </w:p>
          <w:p>
            <w:pPr>
              <w:jc w:val="center"/>
              <w:rPr>
                <w:rFonts w:cs="宋体" w:asciiTheme="minorEastAsia" w:hAnsiTheme="minorEastAsia"/>
                <w:sz w:val="18"/>
                <w:szCs w:val="18"/>
              </w:rPr>
            </w:pPr>
            <w:r>
              <w:rPr>
                <w:rFonts w:hint="eastAsia" w:cs="宋体" w:asciiTheme="minorEastAsia" w:hAnsiTheme="minorEastAsia"/>
                <w:sz w:val="18"/>
                <w:szCs w:val="18"/>
              </w:rPr>
              <w:t>学时</w:t>
            </w:r>
          </w:p>
        </w:tc>
        <w:tc>
          <w:tcPr>
            <w:tcW w:w="613"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实践学时</w:t>
            </w:r>
          </w:p>
        </w:tc>
        <w:tc>
          <w:tcPr>
            <w:tcW w:w="614"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一</w:t>
            </w:r>
          </w:p>
        </w:tc>
        <w:tc>
          <w:tcPr>
            <w:tcW w:w="572"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二</w:t>
            </w:r>
          </w:p>
        </w:tc>
        <w:tc>
          <w:tcPr>
            <w:tcW w:w="611"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三</w:t>
            </w:r>
          </w:p>
        </w:tc>
        <w:tc>
          <w:tcPr>
            <w:tcW w:w="567"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四</w:t>
            </w:r>
          </w:p>
        </w:tc>
        <w:tc>
          <w:tcPr>
            <w:tcW w:w="439" w:type="dxa"/>
            <w:vMerge w:val="continue"/>
            <w:tcBorders>
              <w:tl2br w:val="nil"/>
              <w:tr2bl w:val="nil"/>
            </w:tcBorders>
            <w:vAlign w:val="center"/>
          </w:tcPr>
          <w:p>
            <w:pPr>
              <w:jc w:val="center"/>
              <w:rPr>
                <w:rFonts w:cs="宋体" w:asciiTheme="minorEastAsia" w:hAnsiTheme="minorEastAsia"/>
                <w:sz w:val="18"/>
                <w:szCs w:val="18"/>
              </w:rPr>
            </w:pPr>
          </w:p>
        </w:tc>
        <w:tc>
          <w:tcPr>
            <w:tcW w:w="868"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8" w:hRule="exact"/>
          <w:jc w:val="center"/>
        </w:trPr>
        <w:tc>
          <w:tcPr>
            <w:tcW w:w="99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XE170002</w:t>
            </w:r>
          </w:p>
        </w:tc>
        <w:tc>
          <w:tcPr>
            <w:tcW w:w="1435" w:type="dxa"/>
            <w:tcBorders>
              <w:tl2br w:val="nil"/>
              <w:tr2bl w:val="nil"/>
            </w:tcBorders>
            <w:tcMar>
              <w:left w:w="57" w:type="dxa"/>
              <w:right w:w="57" w:type="dxa"/>
            </w:tcMar>
            <w:vAlign w:val="center"/>
          </w:tcPr>
          <w:p>
            <w:pPr>
              <w:widowControl/>
              <w:jc w:val="left"/>
              <w:rPr>
                <w:kern w:val="0"/>
                <w:sz w:val="18"/>
                <w:szCs w:val="18"/>
              </w:rPr>
            </w:pPr>
            <w:r>
              <w:rPr>
                <w:rFonts w:hint="eastAsia" w:asciiTheme="minorEastAsia" w:hAnsiTheme="minorEastAsia"/>
                <w:kern w:val="0"/>
                <w:sz w:val="18"/>
                <w:szCs w:val="18"/>
              </w:rPr>
              <w:t>Web</w:t>
            </w:r>
            <w:r>
              <w:rPr>
                <w:rFonts w:hint="eastAsia"/>
                <w:kern w:val="0"/>
                <w:sz w:val="18"/>
                <w:szCs w:val="18"/>
              </w:rPr>
              <w:t>开发技术</w:t>
            </w:r>
          </w:p>
        </w:tc>
        <w:tc>
          <w:tcPr>
            <w:tcW w:w="560"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3</w:t>
            </w:r>
          </w:p>
        </w:tc>
        <w:tc>
          <w:tcPr>
            <w:tcW w:w="60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48</w:t>
            </w:r>
          </w:p>
        </w:tc>
        <w:tc>
          <w:tcPr>
            <w:tcW w:w="78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28</w:t>
            </w:r>
          </w:p>
        </w:tc>
        <w:tc>
          <w:tcPr>
            <w:tcW w:w="680"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20</w:t>
            </w:r>
          </w:p>
        </w:tc>
        <w:tc>
          <w:tcPr>
            <w:tcW w:w="613"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614"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572"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611"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48</w:t>
            </w:r>
          </w:p>
        </w:tc>
        <w:tc>
          <w:tcPr>
            <w:tcW w:w="567"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439" w:type="dxa"/>
            <w:tcBorders>
              <w:tl2br w:val="nil"/>
              <w:tr2bl w:val="nil"/>
            </w:tcBorders>
            <w:vAlign w:val="center"/>
          </w:tcPr>
          <w:p>
            <w:pPr>
              <w:jc w:val="center"/>
              <w:rPr>
                <w:rFonts w:ascii="宋体" w:hAnsi="宋体" w:cs="宋体"/>
                <w:spacing w:val="-6"/>
                <w:sz w:val="18"/>
                <w:szCs w:val="18"/>
              </w:rPr>
            </w:pPr>
            <w:r>
              <w:rPr>
                <w:rFonts w:hint="eastAsia" w:cs="宋体" w:asciiTheme="minorEastAsia" w:hAnsiTheme="minorEastAsia"/>
                <w:sz w:val="18"/>
                <w:szCs w:val="18"/>
              </w:rPr>
              <w:t>查</w:t>
            </w:r>
          </w:p>
        </w:tc>
        <w:tc>
          <w:tcPr>
            <w:tcW w:w="868" w:type="dxa"/>
            <w:tcBorders>
              <w:tl2br w:val="nil"/>
              <w:tr2bl w:val="nil"/>
            </w:tcBorders>
            <w:tcMar>
              <w:left w:w="57" w:type="dxa"/>
              <w:right w:w="57" w:type="dxa"/>
            </w:tcMar>
            <w:vAlign w:val="center"/>
          </w:tcPr>
          <w:p>
            <w:pPr>
              <w:jc w:val="center"/>
              <w:rPr>
                <w:rFonts w:ascii="宋体" w:hAnsi="宋体"/>
                <w:spacing w:val="-6"/>
                <w:sz w:val="18"/>
                <w:szCs w:val="18"/>
              </w:rPr>
            </w:pPr>
            <w:r>
              <w:rPr>
                <w:rFonts w:hint="eastAsia" w:ascii="宋体" w:hAnsi="宋体"/>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8" w:hRule="exact"/>
          <w:jc w:val="center"/>
        </w:trPr>
        <w:tc>
          <w:tcPr>
            <w:tcW w:w="99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XE170003</w:t>
            </w:r>
          </w:p>
        </w:tc>
        <w:tc>
          <w:tcPr>
            <w:tcW w:w="1435"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算法设计与分析</w:t>
            </w:r>
          </w:p>
        </w:tc>
        <w:tc>
          <w:tcPr>
            <w:tcW w:w="56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3</w:t>
            </w:r>
          </w:p>
        </w:tc>
        <w:tc>
          <w:tcPr>
            <w:tcW w:w="60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48</w:t>
            </w:r>
          </w:p>
        </w:tc>
        <w:tc>
          <w:tcPr>
            <w:tcW w:w="78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28</w:t>
            </w:r>
          </w:p>
        </w:tc>
        <w:tc>
          <w:tcPr>
            <w:tcW w:w="68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20</w:t>
            </w:r>
          </w:p>
        </w:tc>
        <w:tc>
          <w:tcPr>
            <w:tcW w:w="613"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614"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72"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611"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48</w:t>
            </w:r>
          </w:p>
        </w:tc>
        <w:tc>
          <w:tcPr>
            <w:tcW w:w="567"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39" w:type="dxa"/>
            <w:tcBorders>
              <w:tl2br w:val="nil"/>
              <w:tr2bl w:val="nil"/>
            </w:tcBorders>
            <w:vAlign w:val="center"/>
          </w:tcPr>
          <w:p>
            <w:pPr>
              <w:jc w:val="center"/>
              <w:rPr>
                <w:rFonts w:cs="宋体" w:asciiTheme="minorEastAsia" w:hAnsiTheme="minorEastAsia"/>
                <w:sz w:val="18"/>
                <w:szCs w:val="18"/>
              </w:rPr>
            </w:pPr>
            <w:r>
              <w:rPr>
                <w:rFonts w:hint="eastAsia" w:cs="宋体" w:asciiTheme="minorEastAsia" w:hAnsiTheme="minorEastAsia"/>
                <w:sz w:val="18"/>
                <w:szCs w:val="18"/>
              </w:rPr>
              <w:t>查</w:t>
            </w:r>
          </w:p>
        </w:tc>
        <w:tc>
          <w:tcPr>
            <w:tcW w:w="86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8" w:hRule="exact"/>
          <w:jc w:val="center"/>
        </w:trPr>
        <w:tc>
          <w:tcPr>
            <w:tcW w:w="99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XE170011</w:t>
            </w:r>
          </w:p>
        </w:tc>
        <w:tc>
          <w:tcPr>
            <w:tcW w:w="1435" w:type="dxa"/>
            <w:tcBorders>
              <w:tl2br w:val="nil"/>
              <w:tr2bl w:val="nil"/>
            </w:tcBorders>
            <w:tcMar>
              <w:left w:w="57" w:type="dxa"/>
              <w:right w:w="57" w:type="dxa"/>
            </w:tcMar>
            <w:vAlign w:val="center"/>
          </w:tcPr>
          <w:p>
            <w:pPr>
              <w:widowControl/>
              <w:jc w:val="left"/>
              <w:rPr>
                <w:rFonts w:asciiTheme="minorEastAsia" w:hAnsiTheme="minorEastAsia"/>
                <w:kern w:val="0"/>
                <w:sz w:val="18"/>
                <w:szCs w:val="18"/>
              </w:rPr>
            </w:pPr>
            <w:r>
              <w:rPr>
                <w:rFonts w:hint="eastAsia" w:asciiTheme="minorEastAsia" w:hAnsiTheme="minorEastAsia"/>
                <w:kern w:val="0"/>
                <w:sz w:val="18"/>
                <w:szCs w:val="18"/>
              </w:rPr>
              <w:t>JSP系统开发</w:t>
            </w:r>
          </w:p>
        </w:tc>
        <w:tc>
          <w:tcPr>
            <w:tcW w:w="560"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3</w:t>
            </w:r>
          </w:p>
        </w:tc>
        <w:tc>
          <w:tcPr>
            <w:tcW w:w="60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48</w:t>
            </w:r>
          </w:p>
        </w:tc>
        <w:tc>
          <w:tcPr>
            <w:tcW w:w="78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28</w:t>
            </w:r>
          </w:p>
        </w:tc>
        <w:tc>
          <w:tcPr>
            <w:tcW w:w="680"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20</w:t>
            </w:r>
          </w:p>
        </w:tc>
        <w:tc>
          <w:tcPr>
            <w:tcW w:w="613"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614"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572"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611"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48</w:t>
            </w:r>
          </w:p>
        </w:tc>
        <w:tc>
          <w:tcPr>
            <w:tcW w:w="567"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439" w:type="dxa"/>
            <w:tcBorders>
              <w:tl2br w:val="nil"/>
              <w:tr2bl w:val="nil"/>
            </w:tcBorders>
            <w:vAlign w:val="center"/>
          </w:tcPr>
          <w:p>
            <w:pPr>
              <w:jc w:val="center"/>
              <w:rPr>
                <w:rFonts w:ascii="宋体" w:hAnsi="宋体" w:cs="宋体"/>
                <w:spacing w:val="-6"/>
                <w:sz w:val="18"/>
                <w:szCs w:val="18"/>
              </w:rPr>
            </w:pPr>
            <w:r>
              <w:rPr>
                <w:rFonts w:hint="eastAsia" w:ascii="宋体" w:hAnsi="宋体" w:cs="宋体"/>
                <w:spacing w:val="-6"/>
                <w:sz w:val="18"/>
                <w:szCs w:val="18"/>
              </w:rPr>
              <w:t>查</w:t>
            </w:r>
          </w:p>
        </w:tc>
        <w:tc>
          <w:tcPr>
            <w:tcW w:w="868" w:type="dxa"/>
            <w:tcBorders>
              <w:tl2br w:val="nil"/>
              <w:tr2bl w:val="nil"/>
            </w:tcBorders>
            <w:tcMar>
              <w:left w:w="57" w:type="dxa"/>
              <w:right w:w="57" w:type="dxa"/>
            </w:tcMar>
            <w:vAlign w:val="center"/>
          </w:tcPr>
          <w:p>
            <w:pPr>
              <w:jc w:val="center"/>
              <w:rPr>
                <w:rFonts w:ascii="宋体" w:hAnsi="宋体"/>
                <w:spacing w:val="-6"/>
                <w:sz w:val="18"/>
                <w:szCs w:val="18"/>
              </w:rPr>
            </w:pPr>
            <w:r>
              <w:rPr>
                <w:rFonts w:hint="eastAsia" w:ascii="宋体" w:hAnsi="宋体"/>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8" w:hRule="exact"/>
          <w:jc w:val="center"/>
        </w:trPr>
        <w:tc>
          <w:tcPr>
            <w:tcW w:w="99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XE170012</w:t>
            </w:r>
          </w:p>
        </w:tc>
        <w:tc>
          <w:tcPr>
            <w:tcW w:w="1435" w:type="dxa"/>
            <w:tcBorders>
              <w:tl2br w:val="nil"/>
              <w:tr2bl w:val="nil"/>
            </w:tcBorders>
            <w:tcMar>
              <w:left w:w="57" w:type="dxa"/>
              <w:right w:w="57" w:type="dxa"/>
            </w:tcMar>
            <w:vAlign w:val="center"/>
          </w:tcPr>
          <w:p>
            <w:pPr>
              <w:widowControl/>
              <w:jc w:val="left"/>
              <w:rPr>
                <w:spacing w:val="-4"/>
                <w:kern w:val="0"/>
                <w:sz w:val="18"/>
                <w:szCs w:val="18"/>
              </w:rPr>
            </w:pPr>
            <w:r>
              <w:rPr>
                <w:rFonts w:hint="eastAsia"/>
                <w:spacing w:val="-4"/>
                <w:kern w:val="0"/>
                <w:sz w:val="18"/>
                <w:szCs w:val="18"/>
              </w:rPr>
              <w:t>移动应用开发</w:t>
            </w:r>
          </w:p>
        </w:tc>
        <w:tc>
          <w:tcPr>
            <w:tcW w:w="560"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3</w:t>
            </w:r>
          </w:p>
        </w:tc>
        <w:tc>
          <w:tcPr>
            <w:tcW w:w="60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48</w:t>
            </w:r>
          </w:p>
        </w:tc>
        <w:tc>
          <w:tcPr>
            <w:tcW w:w="78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36</w:t>
            </w:r>
          </w:p>
        </w:tc>
        <w:tc>
          <w:tcPr>
            <w:tcW w:w="680"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12</w:t>
            </w:r>
          </w:p>
        </w:tc>
        <w:tc>
          <w:tcPr>
            <w:tcW w:w="613" w:type="dxa"/>
            <w:tcBorders>
              <w:tl2br w:val="nil"/>
              <w:tr2bl w:val="nil"/>
            </w:tcBorders>
            <w:tcMar>
              <w:left w:w="57" w:type="dxa"/>
              <w:right w:w="57" w:type="dxa"/>
            </w:tcMar>
            <w:vAlign w:val="center"/>
          </w:tcPr>
          <w:p>
            <w:pPr>
              <w:jc w:val="center"/>
              <w:rPr>
                <w:rFonts w:asciiTheme="minorEastAsia" w:hAnsiTheme="minorEastAsia"/>
                <w:kern w:val="0"/>
                <w:sz w:val="18"/>
                <w:szCs w:val="18"/>
              </w:rPr>
            </w:pPr>
          </w:p>
        </w:tc>
        <w:tc>
          <w:tcPr>
            <w:tcW w:w="614" w:type="dxa"/>
            <w:tcBorders>
              <w:tl2br w:val="nil"/>
              <w:tr2bl w:val="nil"/>
            </w:tcBorders>
            <w:tcMar>
              <w:left w:w="57" w:type="dxa"/>
              <w:right w:w="57" w:type="dxa"/>
            </w:tcMar>
            <w:vAlign w:val="center"/>
          </w:tcPr>
          <w:p>
            <w:pPr>
              <w:jc w:val="center"/>
              <w:rPr>
                <w:rFonts w:asciiTheme="minorEastAsia" w:hAnsiTheme="minorEastAsia"/>
                <w:kern w:val="0"/>
                <w:sz w:val="18"/>
                <w:szCs w:val="18"/>
              </w:rPr>
            </w:pPr>
          </w:p>
        </w:tc>
        <w:tc>
          <w:tcPr>
            <w:tcW w:w="572" w:type="dxa"/>
            <w:tcBorders>
              <w:tl2br w:val="nil"/>
              <w:tr2bl w:val="nil"/>
            </w:tcBorders>
            <w:tcMar>
              <w:left w:w="57" w:type="dxa"/>
              <w:right w:w="57" w:type="dxa"/>
            </w:tcMar>
            <w:vAlign w:val="center"/>
          </w:tcPr>
          <w:p>
            <w:pPr>
              <w:jc w:val="center"/>
              <w:rPr>
                <w:rFonts w:asciiTheme="minorEastAsia" w:hAnsiTheme="minorEastAsia"/>
                <w:kern w:val="0"/>
                <w:sz w:val="18"/>
                <w:szCs w:val="18"/>
              </w:rPr>
            </w:pPr>
          </w:p>
        </w:tc>
        <w:tc>
          <w:tcPr>
            <w:tcW w:w="611"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48</w:t>
            </w:r>
          </w:p>
        </w:tc>
        <w:tc>
          <w:tcPr>
            <w:tcW w:w="567"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39" w:type="dxa"/>
            <w:tcBorders>
              <w:tl2br w:val="nil"/>
              <w:tr2bl w:val="nil"/>
            </w:tcBorders>
            <w:vAlign w:val="center"/>
          </w:tcPr>
          <w:p>
            <w:pPr>
              <w:jc w:val="center"/>
              <w:rPr>
                <w:rFonts w:ascii="宋体" w:hAnsi="宋体"/>
                <w:spacing w:val="-6"/>
                <w:sz w:val="18"/>
                <w:szCs w:val="18"/>
              </w:rPr>
            </w:pPr>
            <w:r>
              <w:rPr>
                <w:rFonts w:hint="eastAsia" w:ascii="宋体" w:hAnsi="宋体"/>
                <w:spacing w:val="-6"/>
                <w:sz w:val="18"/>
                <w:szCs w:val="18"/>
              </w:rPr>
              <w:t>查</w:t>
            </w:r>
          </w:p>
        </w:tc>
        <w:tc>
          <w:tcPr>
            <w:tcW w:w="868" w:type="dxa"/>
            <w:tcBorders>
              <w:tl2br w:val="nil"/>
              <w:tr2bl w:val="nil"/>
            </w:tcBorders>
            <w:tcMar>
              <w:left w:w="57" w:type="dxa"/>
              <w:right w:w="57" w:type="dxa"/>
            </w:tcMar>
            <w:vAlign w:val="center"/>
          </w:tcPr>
          <w:p>
            <w:pPr>
              <w:jc w:val="center"/>
              <w:rPr>
                <w:rFonts w:ascii="宋体" w:hAnsi="宋体"/>
                <w:spacing w:val="-6"/>
                <w:sz w:val="18"/>
                <w:szCs w:val="18"/>
              </w:rPr>
            </w:pPr>
            <w:r>
              <w:rPr>
                <w:rFonts w:hint="eastAsia" w:ascii="宋体" w:hAnsi="宋体"/>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合计</w:t>
            </w:r>
          </w:p>
        </w:tc>
        <w:tc>
          <w:tcPr>
            <w:tcW w:w="1435" w:type="dxa"/>
            <w:tcBorders>
              <w:tl2br w:val="nil"/>
              <w:tr2bl w:val="nil"/>
            </w:tcBorders>
            <w:tcMar>
              <w:left w:w="57" w:type="dxa"/>
              <w:right w:w="57" w:type="dxa"/>
            </w:tcMar>
            <w:vAlign w:val="center"/>
          </w:tcPr>
          <w:p>
            <w:pPr>
              <w:widowControl/>
              <w:jc w:val="center"/>
              <w:rPr>
                <w:spacing w:val="-4"/>
                <w:kern w:val="0"/>
                <w:sz w:val="18"/>
                <w:szCs w:val="18"/>
              </w:rPr>
            </w:pPr>
          </w:p>
        </w:tc>
        <w:tc>
          <w:tcPr>
            <w:tcW w:w="560"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3</w:t>
            </w:r>
          </w:p>
        </w:tc>
        <w:tc>
          <w:tcPr>
            <w:tcW w:w="60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48</w:t>
            </w:r>
          </w:p>
        </w:tc>
        <w:tc>
          <w:tcPr>
            <w:tcW w:w="78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680"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613"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614"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572"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611"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48</w:t>
            </w:r>
          </w:p>
        </w:tc>
        <w:tc>
          <w:tcPr>
            <w:tcW w:w="567"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39" w:type="dxa"/>
            <w:tcBorders>
              <w:tl2br w:val="nil"/>
              <w:tr2bl w:val="nil"/>
            </w:tcBorders>
            <w:vAlign w:val="center"/>
          </w:tcPr>
          <w:p>
            <w:pPr>
              <w:jc w:val="center"/>
              <w:rPr>
                <w:rFonts w:cs="宋体" w:asciiTheme="minorEastAsia" w:hAnsiTheme="minorEastAsia"/>
                <w:sz w:val="18"/>
                <w:szCs w:val="18"/>
              </w:rPr>
            </w:pPr>
          </w:p>
        </w:tc>
        <w:tc>
          <w:tcPr>
            <w:tcW w:w="868"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r>
    </w:tbl>
    <w:p>
      <w:pPr>
        <w:spacing w:line="440" w:lineRule="exact"/>
        <w:ind w:left="420" w:leftChars="200"/>
        <w:jc w:val="left"/>
        <w:rPr>
          <w:rFonts w:asciiTheme="minorEastAsia" w:hAnsiTheme="minorEastAsia" w:cstheme="minorEastAsia"/>
          <w:sz w:val="18"/>
          <w:szCs w:val="18"/>
        </w:rPr>
      </w:pPr>
      <w:r>
        <w:rPr>
          <w:rFonts w:hint="eastAsia" w:asciiTheme="minorEastAsia" w:hAnsiTheme="minorEastAsia" w:cstheme="minorEastAsia"/>
          <w:sz w:val="18"/>
          <w:szCs w:val="18"/>
        </w:rPr>
        <w:t>备注：最低选修3学分。</w:t>
      </w:r>
    </w:p>
    <w:p>
      <w:pPr>
        <w:pStyle w:val="11"/>
        <w:ind w:left="420" w:right="420"/>
      </w:pPr>
    </w:p>
    <w:p>
      <w:pPr>
        <w:pStyle w:val="11"/>
        <w:ind w:left="420" w:right="420"/>
      </w:pPr>
      <w:r>
        <w:rPr>
          <w:rFonts w:hint="eastAsia"/>
        </w:rPr>
        <w:t>表8 专业拓展课程                         计算机科学与技术（专升本）专业</w:t>
      </w:r>
    </w:p>
    <w:tbl>
      <w:tblPr>
        <w:tblStyle w:val="7"/>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99"/>
        <w:gridCol w:w="1435"/>
        <w:gridCol w:w="560"/>
        <w:gridCol w:w="609"/>
        <w:gridCol w:w="789"/>
        <w:gridCol w:w="680"/>
        <w:gridCol w:w="613"/>
        <w:gridCol w:w="614"/>
        <w:gridCol w:w="572"/>
        <w:gridCol w:w="611"/>
        <w:gridCol w:w="567"/>
        <w:gridCol w:w="439"/>
        <w:gridCol w:w="86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99"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w:t>
            </w:r>
          </w:p>
          <w:p>
            <w:pPr>
              <w:jc w:val="center"/>
              <w:rPr>
                <w:rFonts w:cs="宋体" w:asciiTheme="minorEastAsia" w:hAnsiTheme="minorEastAsia"/>
                <w:sz w:val="18"/>
                <w:szCs w:val="18"/>
              </w:rPr>
            </w:pPr>
            <w:r>
              <w:rPr>
                <w:rFonts w:hint="eastAsia" w:cs="宋体" w:asciiTheme="minorEastAsia" w:hAnsiTheme="minorEastAsia"/>
                <w:sz w:val="18"/>
                <w:szCs w:val="18"/>
              </w:rPr>
              <w:t>代码</w:t>
            </w:r>
          </w:p>
        </w:tc>
        <w:tc>
          <w:tcPr>
            <w:tcW w:w="1435"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课程名称</w:t>
            </w:r>
          </w:p>
        </w:tc>
        <w:tc>
          <w:tcPr>
            <w:tcW w:w="560"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学分</w:t>
            </w:r>
          </w:p>
        </w:tc>
        <w:tc>
          <w:tcPr>
            <w:tcW w:w="2691" w:type="dxa"/>
            <w:gridSpan w:val="4"/>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学时安排</w:t>
            </w:r>
          </w:p>
        </w:tc>
        <w:tc>
          <w:tcPr>
            <w:tcW w:w="2364" w:type="dxa"/>
            <w:gridSpan w:val="4"/>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开课学期</w:t>
            </w:r>
          </w:p>
        </w:tc>
        <w:tc>
          <w:tcPr>
            <w:tcW w:w="439" w:type="dxa"/>
            <w:vMerge w:val="restart"/>
            <w:tcBorders>
              <w:tl2br w:val="nil"/>
              <w:tr2bl w:val="nil"/>
            </w:tcBorders>
            <w:vAlign w:val="center"/>
          </w:tcPr>
          <w:p>
            <w:pPr>
              <w:jc w:val="center"/>
              <w:rPr>
                <w:rFonts w:cs="宋体" w:asciiTheme="minorEastAsia" w:hAnsiTheme="minorEastAsia"/>
                <w:sz w:val="18"/>
                <w:szCs w:val="18"/>
              </w:rPr>
            </w:pPr>
            <w:r>
              <w:rPr>
                <w:rFonts w:hint="eastAsia" w:cs="宋体" w:asciiTheme="minorEastAsia" w:hAnsiTheme="minorEastAsia"/>
                <w:sz w:val="18"/>
                <w:szCs w:val="18"/>
              </w:rPr>
              <w:t>考核方式</w:t>
            </w:r>
          </w:p>
        </w:tc>
        <w:tc>
          <w:tcPr>
            <w:tcW w:w="868"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w:t>
            </w:r>
          </w:p>
          <w:p>
            <w:pPr>
              <w:jc w:val="center"/>
              <w:rPr>
                <w:rFonts w:cs="宋体" w:asciiTheme="minorEastAsia" w:hAnsiTheme="minorEastAsia"/>
                <w:sz w:val="18"/>
                <w:szCs w:val="18"/>
              </w:rPr>
            </w:pPr>
            <w:r>
              <w:rPr>
                <w:rFonts w:hint="eastAsia" w:cs="宋体" w:asciiTheme="minorEastAsia" w:hAnsiTheme="minorEastAsia"/>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999"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1435"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60"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60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总学时</w:t>
            </w:r>
          </w:p>
        </w:tc>
        <w:tc>
          <w:tcPr>
            <w:tcW w:w="789" w:type="dxa"/>
            <w:tcBorders>
              <w:tl2br w:val="nil"/>
              <w:tr2bl w:val="nil"/>
            </w:tcBorders>
            <w:tcMar>
              <w:left w:w="57" w:type="dxa"/>
              <w:right w:w="57" w:type="dxa"/>
            </w:tcMar>
            <w:vAlign w:val="center"/>
          </w:tcPr>
          <w:p>
            <w:pPr>
              <w:jc w:val="center"/>
              <w:rPr>
                <w:rFonts w:hint="eastAsia" w:cs="宋体" w:asciiTheme="minorEastAsia" w:hAnsiTheme="minorEastAsia"/>
                <w:sz w:val="18"/>
                <w:szCs w:val="18"/>
              </w:rPr>
            </w:pPr>
            <w:r>
              <w:rPr>
                <w:rFonts w:hint="eastAsia" w:cs="宋体" w:asciiTheme="minorEastAsia" w:hAnsiTheme="minorEastAsia"/>
                <w:sz w:val="18"/>
                <w:szCs w:val="18"/>
              </w:rPr>
              <w:t>理论</w:t>
            </w:r>
          </w:p>
          <w:p>
            <w:pPr>
              <w:jc w:val="center"/>
              <w:rPr>
                <w:rFonts w:cs="宋体" w:asciiTheme="minorEastAsia" w:hAnsiTheme="minorEastAsia"/>
                <w:sz w:val="18"/>
                <w:szCs w:val="18"/>
              </w:rPr>
            </w:pPr>
            <w:r>
              <w:rPr>
                <w:rFonts w:hint="eastAsia" w:cs="宋体" w:asciiTheme="minorEastAsia" w:hAnsiTheme="minorEastAsia"/>
                <w:sz w:val="18"/>
                <w:szCs w:val="18"/>
              </w:rPr>
              <w:t>学时</w:t>
            </w:r>
          </w:p>
        </w:tc>
        <w:tc>
          <w:tcPr>
            <w:tcW w:w="680" w:type="dxa"/>
            <w:tcBorders>
              <w:tl2br w:val="nil"/>
              <w:tr2bl w:val="nil"/>
            </w:tcBorders>
            <w:tcMar>
              <w:left w:w="57" w:type="dxa"/>
              <w:right w:w="57" w:type="dxa"/>
            </w:tcMar>
            <w:vAlign w:val="center"/>
          </w:tcPr>
          <w:p>
            <w:pPr>
              <w:jc w:val="center"/>
              <w:rPr>
                <w:rFonts w:hint="eastAsia" w:cs="宋体" w:asciiTheme="minorEastAsia" w:hAnsiTheme="minorEastAsia"/>
                <w:sz w:val="18"/>
                <w:szCs w:val="18"/>
              </w:rPr>
            </w:pPr>
            <w:r>
              <w:rPr>
                <w:rFonts w:hint="eastAsia" w:cs="宋体" w:asciiTheme="minorEastAsia" w:hAnsiTheme="minorEastAsia"/>
                <w:sz w:val="18"/>
                <w:szCs w:val="18"/>
              </w:rPr>
              <w:t>实验</w:t>
            </w:r>
          </w:p>
          <w:p>
            <w:pPr>
              <w:jc w:val="center"/>
              <w:rPr>
                <w:rFonts w:cs="宋体" w:asciiTheme="minorEastAsia" w:hAnsiTheme="minorEastAsia"/>
                <w:sz w:val="18"/>
                <w:szCs w:val="18"/>
              </w:rPr>
            </w:pPr>
            <w:r>
              <w:rPr>
                <w:rFonts w:hint="eastAsia" w:cs="宋体" w:asciiTheme="minorEastAsia" w:hAnsiTheme="minorEastAsia"/>
                <w:sz w:val="18"/>
                <w:szCs w:val="18"/>
              </w:rPr>
              <w:t>学时</w:t>
            </w:r>
          </w:p>
        </w:tc>
        <w:tc>
          <w:tcPr>
            <w:tcW w:w="613"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实践学时</w:t>
            </w:r>
          </w:p>
        </w:tc>
        <w:tc>
          <w:tcPr>
            <w:tcW w:w="614"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一</w:t>
            </w:r>
          </w:p>
        </w:tc>
        <w:tc>
          <w:tcPr>
            <w:tcW w:w="572"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二</w:t>
            </w:r>
          </w:p>
        </w:tc>
        <w:tc>
          <w:tcPr>
            <w:tcW w:w="611"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三</w:t>
            </w:r>
          </w:p>
        </w:tc>
        <w:tc>
          <w:tcPr>
            <w:tcW w:w="567"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四</w:t>
            </w:r>
          </w:p>
        </w:tc>
        <w:tc>
          <w:tcPr>
            <w:tcW w:w="439" w:type="dxa"/>
            <w:vMerge w:val="continue"/>
            <w:tcBorders>
              <w:tl2br w:val="nil"/>
              <w:tr2bl w:val="nil"/>
            </w:tcBorders>
            <w:vAlign w:val="center"/>
          </w:tcPr>
          <w:p>
            <w:pPr>
              <w:jc w:val="center"/>
              <w:rPr>
                <w:rFonts w:cs="宋体" w:asciiTheme="minorEastAsia" w:hAnsiTheme="minorEastAsia"/>
                <w:sz w:val="18"/>
                <w:szCs w:val="18"/>
              </w:rPr>
            </w:pPr>
          </w:p>
        </w:tc>
        <w:tc>
          <w:tcPr>
            <w:tcW w:w="868"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blHeader/>
          <w:jc w:val="center"/>
        </w:trPr>
        <w:tc>
          <w:tcPr>
            <w:tcW w:w="99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rPr>
              <w:t>XF170045</w:t>
            </w:r>
          </w:p>
        </w:tc>
        <w:tc>
          <w:tcPr>
            <w:tcW w:w="1435" w:type="dxa"/>
            <w:tcBorders>
              <w:tl2br w:val="nil"/>
              <w:tr2bl w:val="nil"/>
            </w:tcBorders>
            <w:tcMar>
              <w:left w:w="57" w:type="dxa"/>
              <w:right w:w="57" w:type="dxa"/>
            </w:tcMar>
            <w:vAlign w:val="center"/>
          </w:tcPr>
          <w:p>
            <w:pPr>
              <w:widowControl/>
              <w:jc w:val="left"/>
              <w:rPr>
                <w:rFonts w:hint="eastAsia" w:asciiTheme="minorEastAsia" w:hAnsiTheme="minorEastAsia" w:eastAsiaTheme="minorEastAsia" w:cstheme="minorBidi"/>
                <w:kern w:val="0"/>
                <w:sz w:val="18"/>
                <w:szCs w:val="18"/>
                <w:highlight w:val="none"/>
                <w:lang w:val="en-US" w:eastAsia="zh-CN" w:bidi="ar-SA"/>
              </w:rPr>
            </w:pPr>
            <w:r>
              <w:rPr>
                <w:rFonts w:hint="eastAsia" w:asciiTheme="minorEastAsia" w:hAnsiTheme="minorEastAsia"/>
                <w:kern w:val="0"/>
                <w:sz w:val="18"/>
                <w:szCs w:val="18"/>
                <w:highlight w:val="none"/>
                <w:lang w:val="en-US" w:eastAsia="zh-CN"/>
              </w:rPr>
              <w:t>论文写作</w:t>
            </w:r>
          </w:p>
        </w:tc>
        <w:tc>
          <w:tcPr>
            <w:tcW w:w="560"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stheme="minorBidi"/>
                <w:kern w:val="0"/>
                <w:sz w:val="18"/>
                <w:szCs w:val="18"/>
                <w:highlight w:val="none"/>
                <w:lang w:val="en-US" w:eastAsia="zh-CN" w:bidi="ar-SA"/>
              </w:rPr>
            </w:pPr>
            <w:r>
              <w:rPr>
                <w:rFonts w:hint="eastAsia" w:asciiTheme="minorEastAsia" w:hAnsiTheme="minorEastAsia"/>
                <w:kern w:val="0"/>
                <w:sz w:val="18"/>
                <w:szCs w:val="18"/>
                <w:highlight w:val="none"/>
                <w:lang w:val="en-US" w:eastAsia="zh-CN"/>
              </w:rPr>
              <w:t>1</w:t>
            </w:r>
          </w:p>
        </w:tc>
        <w:tc>
          <w:tcPr>
            <w:tcW w:w="609"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stheme="minorBidi"/>
                <w:kern w:val="0"/>
                <w:sz w:val="18"/>
                <w:szCs w:val="18"/>
                <w:highlight w:val="none"/>
                <w:lang w:val="en-US" w:eastAsia="zh-CN" w:bidi="ar-SA"/>
              </w:rPr>
            </w:pPr>
            <w:r>
              <w:rPr>
                <w:rFonts w:hint="eastAsia" w:asciiTheme="minorEastAsia" w:hAnsiTheme="minorEastAsia"/>
                <w:kern w:val="0"/>
                <w:sz w:val="18"/>
                <w:szCs w:val="18"/>
                <w:highlight w:val="none"/>
                <w:lang w:val="en-US" w:eastAsia="zh-CN"/>
              </w:rPr>
              <w:t>16</w:t>
            </w:r>
          </w:p>
        </w:tc>
        <w:tc>
          <w:tcPr>
            <w:tcW w:w="789"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stheme="minorBidi"/>
                <w:kern w:val="0"/>
                <w:sz w:val="18"/>
                <w:szCs w:val="18"/>
                <w:highlight w:val="none"/>
                <w:lang w:val="en-US" w:eastAsia="zh-CN" w:bidi="ar-SA"/>
              </w:rPr>
            </w:pPr>
            <w:r>
              <w:rPr>
                <w:rFonts w:hint="eastAsia" w:asciiTheme="minorEastAsia" w:hAnsiTheme="minorEastAsia"/>
                <w:kern w:val="0"/>
                <w:sz w:val="18"/>
                <w:szCs w:val="18"/>
                <w:highlight w:val="none"/>
                <w:lang w:val="en-US" w:eastAsia="zh-CN"/>
              </w:rPr>
              <w:t>16</w:t>
            </w:r>
          </w:p>
        </w:tc>
        <w:tc>
          <w:tcPr>
            <w:tcW w:w="680"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stheme="minorBidi"/>
                <w:kern w:val="0"/>
                <w:sz w:val="18"/>
                <w:szCs w:val="18"/>
                <w:highlight w:val="none"/>
                <w:lang w:val="en-US" w:eastAsia="zh-CN" w:bidi="ar-SA"/>
              </w:rPr>
            </w:pPr>
          </w:p>
        </w:tc>
        <w:tc>
          <w:tcPr>
            <w:tcW w:w="613" w:type="dxa"/>
            <w:tcBorders>
              <w:tl2br w:val="nil"/>
              <w:tr2bl w:val="nil"/>
            </w:tcBorders>
            <w:tcMar>
              <w:left w:w="57" w:type="dxa"/>
              <w:right w:w="57" w:type="dxa"/>
            </w:tcMar>
            <w:vAlign w:val="center"/>
          </w:tcPr>
          <w:p>
            <w:pPr>
              <w:widowControl/>
              <w:jc w:val="center"/>
              <w:rPr>
                <w:rFonts w:asciiTheme="minorEastAsia" w:hAnsiTheme="minorEastAsia" w:eastAsiaTheme="minorEastAsia" w:cstheme="minorBidi"/>
                <w:kern w:val="0"/>
                <w:sz w:val="18"/>
                <w:szCs w:val="18"/>
                <w:highlight w:val="none"/>
                <w:lang w:val="en-US" w:eastAsia="zh-CN" w:bidi="ar-SA"/>
              </w:rPr>
            </w:pPr>
          </w:p>
        </w:tc>
        <w:tc>
          <w:tcPr>
            <w:tcW w:w="614" w:type="dxa"/>
            <w:tcBorders>
              <w:tl2br w:val="nil"/>
              <w:tr2bl w:val="nil"/>
            </w:tcBorders>
            <w:tcMar>
              <w:left w:w="57" w:type="dxa"/>
              <w:right w:w="57" w:type="dxa"/>
            </w:tcMar>
            <w:vAlign w:val="center"/>
          </w:tcPr>
          <w:p>
            <w:pPr>
              <w:widowControl/>
              <w:jc w:val="center"/>
              <w:rPr>
                <w:rFonts w:asciiTheme="minorEastAsia" w:hAnsiTheme="minorEastAsia" w:eastAsiaTheme="minorEastAsia" w:cstheme="minorBidi"/>
                <w:kern w:val="0"/>
                <w:sz w:val="18"/>
                <w:szCs w:val="18"/>
                <w:highlight w:val="none"/>
                <w:lang w:val="en-US" w:eastAsia="zh-CN" w:bidi="ar-SA"/>
              </w:rPr>
            </w:pPr>
          </w:p>
        </w:tc>
        <w:tc>
          <w:tcPr>
            <w:tcW w:w="572"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stheme="minorBidi"/>
                <w:kern w:val="0"/>
                <w:sz w:val="18"/>
                <w:szCs w:val="18"/>
                <w:highlight w:val="none"/>
                <w:lang w:val="en-US" w:eastAsia="zh-CN" w:bidi="ar-SA"/>
              </w:rPr>
            </w:pPr>
            <w:r>
              <w:rPr>
                <w:rFonts w:hint="eastAsia" w:asciiTheme="minorEastAsia" w:hAnsiTheme="minorEastAsia"/>
                <w:kern w:val="0"/>
                <w:sz w:val="18"/>
                <w:szCs w:val="18"/>
                <w:highlight w:val="none"/>
                <w:lang w:val="en-US" w:eastAsia="zh-CN"/>
              </w:rPr>
              <w:t>16</w:t>
            </w:r>
          </w:p>
        </w:tc>
        <w:tc>
          <w:tcPr>
            <w:tcW w:w="611"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stheme="minorBidi"/>
                <w:kern w:val="0"/>
                <w:sz w:val="18"/>
                <w:szCs w:val="18"/>
                <w:highlight w:val="none"/>
                <w:lang w:val="en-US" w:eastAsia="zh-CN" w:bidi="ar-SA"/>
              </w:rPr>
            </w:pPr>
          </w:p>
        </w:tc>
        <w:tc>
          <w:tcPr>
            <w:tcW w:w="567" w:type="dxa"/>
            <w:tcBorders>
              <w:tl2br w:val="nil"/>
              <w:tr2bl w:val="nil"/>
            </w:tcBorders>
            <w:tcMar>
              <w:left w:w="57" w:type="dxa"/>
              <w:right w:w="57" w:type="dxa"/>
            </w:tcMar>
            <w:vAlign w:val="center"/>
          </w:tcPr>
          <w:p>
            <w:pPr>
              <w:widowControl/>
              <w:jc w:val="center"/>
              <w:rPr>
                <w:rFonts w:asciiTheme="minorEastAsia" w:hAnsiTheme="minorEastAsia" w:eastAsiaTheme="minorEastAsia" w:cstheme="minorBidi"/>
                <w:kern w:val="0"/>
                <w:sz w:val="18"/>
                <w:szCs w:val="18"/>
                <w:highlight w:val="none"/>
                <w:lang w:val="en-US" w:eastAsia="zh-CN" w:bidi="ar-SA"/>
              </w:rPr>
            </w:pPr>
          </w:p>
        </w:tc>
        <w:tc>
          <w:tcPr>
            <w:tcW w:w="439" w:type="dxa"/>
            <w:tcBorders>
              <w:tl2br w:val="nil"/>
              <w:tr2bl w:val="nil"/>
            </w:tcBorders>
            <w:vAlign w:val="center"/>
          </w:tcPr>
          <w:p>
            <w:pPr>
              <w:jc w:val="center"/>
              <w:rPr>
                <w:rFonts w:hint="eastAsia" w:ascii="宋体" w:hAnsi="宋体" w:eastAsiaTheme="minorEastAsia" w:cstheme="minorBidi"/>
                <w:spacing w:val="-6"/>
                <w:kern w:val="2"/>
                <w:sz w:val="18"/>
                <w:szCs w:val="18"/>
                <w:highlight w:val="none"/>
                <w:lang w:val="en-US" w:eastAsia="zh-CN" w:bidi="ar-SA"/>
              </w:rPr>
            </w:pPr>
          </w:p>
        </w:tc>
        <w:tc>
          <w:tcPr>
            <w:tcW w:w="868" w:type="dxa"/>
            <w:tcBorders>
              <w:tl2br w:val="nil"/>
              <w:tr2bl w:val="nil"/>
            </w:tcBorders>
            <w:tcMar>
              <w:left w:w="57" w:type="dxa"/>
              <w:right w:w="57" w:type="dxa"/>
            </w:tcMar>
            <w:vAlign w:val="center"/>
          </w:tcPr>
          <w:p>
            <w:pPr>
              <w:jc w:val="center"/>
              <w:rPr>
                <w:rFonts w:hint="eastAsia" w:ascii="宋体" w:hAnsi="宋体" w:eastAsiaTheme="minorEastAsia" w:cstheme="minorBidi"/>
                <w:spacing w:val="-6"/>
                <w:kern w:val="2"/>
                <w:sz w:val="18"/>
                <w:szCs w:val="18"/>
                <w:highlight w:val="none"/>
                <w:lang w:val="en-US" w:eastAsia="zh-CN" w:bidi="ar-SA"/>
              </w:rPr>
            </w:pPr>
            <w:r>
              <w:rPr>
                <w:rFonts w:hint="eastAsia" w:ascii="宋体" w:hAnsi="宋体"/>
                <w:spacing w:val="-6"/>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blHeader/>
          <w:jc w:val="center"/>
        </w:trPr>
        <w:tc>
          <w:tcPr>
            <w:tcW w:w="99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XF170013</w:t>
            </w:r>
          </w:p>
        </w:tc>
        <w:tc>
          <w:tcPr>
            <w:tcW w:w="1435" w:type="dxa"/>
            <w:tcBorders>
              <w:tl2br w:val="nil"/>
              <w:tr2bl w:val="nil"/>
            </w:tcBorders>
            <w:tcMar>
              <w:left w:w="57" w:type="dxa"/>
              <w:right w:w="57" w:type="dxa"/>
            </w:tcMar>
            <w:vAlign w:val="center"/>
          </w:tcPr>
          <w:p>
            <w:pPr>
              <w:widowControl/>
              <w:jc w:val="left"/>
              <w:rPr>
                <w:rFonts w:cs="宋体" w:asciiTheme="minorEastAsia" w:hAnsiTheme="minorEastAsia"/>
                <w:sz w:val="10"/>
                <w:szCs w:val="10"/>
              </w:rPr>
            </w:pPr>
            <w:r>
              <w:rPr>
                <w:rFonts w:hint="eastAsia" w:asciiTheme="minorEastAsia" w:hAnsiTheme="minorEastAsia"/>
                <w:spacing w:val="-4"/>
                <w:kern w:val="0"/>
                <w:sz w:val="18"/>
                <w:szCs w:val="18"/>
              </w:rPr>
              <w:t>Python程序设计</w:t>
            </w:r>
          </w:p>
        </w:tc>
        <w:tc>
          <w:tcPr>
            <w:tcW w:w="560"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3</w:t>
            </w:r>
          </w:p>
        </w:tc>
        <w:tc>
          <w:tcPr>
            <w:tcW w:w="60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48</w:t>
            </w:r>
          </w:p>
        </w:tc>
        <w:tc>
          <w:tcPr>
            <w:tcW w:w="78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28</w:t>
            </w:r>
          </w:p>
        </w:tc>
        <w:tc>
          <w:tcPr>
            <w:tcW w:w="680"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20</w:t>
            </w:r>
          </w:p>
        </w:tc>
        <w:tc>
          <w:tcPr>
            <w:tcW w:w="613"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614"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572"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611"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48</w:t>
            </w:r>
          </w:p>
        </w:tc>
        <w:tc>
          <w:tcPr>
            <w:tcW w:w="567"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39" w:type="dxa"/>
            <w:tcBorders>
              <w:tl2br w:val="nil"/>
              <w:tr2bl w:val="nil"/>
            </w:tcBorders>
            <w:vAlign w:val="center"/>
          </w:tcPr>
          <w:p>
            <w:pPr>
              <w:jc w:val="center"/>
              <w:rPr>
                <w:rFonts w:cs="宋体" w:asciiTheme="minorEastAsia" w:hAnsiTheme="minorEastAsia"/>
                <w:sz w:val="18"/>
                <w:szCs w:val="18"/>
              </w:rPr>
            </w:pPr>
            <w:r>
              <w:rPr>
                <w:rFonts w:hint="eastAsia" w:cs="宋体" w:asciiTheme="minorEastAsia" w:hAnsiTheme="minorEastAsia"/>
                <w:sz w:val="18"/>
                <w:szCs w:val="18"/>
              </w:rPr>
              <w:t>查</w:t>
            </w:r>
          </w:p>
        </w:tc>
        <w:tc>
          <w:tcPr>
            <w:tcW w:w="868"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2" w:hRule="exact"/>
          <w:tblHeader/>
          <w:jc w:val="center"/>
        </w:trPr>
        <w:tc>
          <w:tcPr>
            <w:tcW w:w="999"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XF170017</w:t>
            </w:r>
          </w:p>
        </w:tc>
        <w:tc>
          <w:tcPr>
            <w:tcW w:w="1435" w:type="dxa"/>
            <w:tcBorders>
              <w:tl2br w:val="nil"/>
              <w:tr2bl w:val="nil"/>
            </w:tcBorders>
            <w:tcMar>
              <w:left w:w="57" w:type="dxa"/>
              <w:right w:w="57" w:type="dxa"/>
            </w:tcMar>
            <w:vAlign w:val="center"/>
          </w:tcPr>
          <w:p>
            <w:pPr>
              <w:widowControl/>
              <w:jc w:val="left"/>
              <w:rPr>
                <w:rFonts w:asciiTheme="minorEastAsia" w:hAnsiTheme="minorEastAsia"/>
                <w:kern w:val="0"/>
                <w:sz w:val="18"/>
                <w:szCs w:val="18"/>
              </w:rPr>
            </w:pPr>
            <w:r>
              <w:rPr>
                <w:rFonts w:hint="eastAsia" w:asciiTheme="minorEastAsia" w:hAnsiTheme="minorEastAsia"/>
                <w:kern w:val="0"/>
                <w:sz w:val="18"/>
                <w:szCs w:val="18"/>
              </w:rPr>
              <w:t>软件工程</w:t>
            </w:r>
          </w:p>
        </w:tc>
        <w:tc>
          <w:tcPr>
            <w:tcW w:w="560"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3</w:t>
            </w:r>
          </w:p>
        </w:tc>
        <w:tc>
          <w:tcPr>
            <w:tcW w:w="60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48</w:t>
            </w:r>
          </w:p>
        </w:tc>
        <w:tc>
          <w:tcPr>
            <w:tcW w:w="78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36</w:t>
            </w:r>
          </w:p>
        </w:tc>
        <w:tc>
          <w:tcPr>
            <w:tcW w:w="680"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12</w:t>
            </w:r>
          </w:p>
        </w:tc>
        <w:tc>
          <w:tcPr>
            <w:tcW w:w="613"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614"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572"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611"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48</w:t>
            </w:r>
          </w:p>
        </w:tc>
        <w:tc>
          <w:tcPr>
            <w:tcW w:w="567"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439" w:type="dxa"/>
            <w:tcBorders>
              <w:tl2br w:val="nil"/>
              <w:tr2bl w:val="nil"/>
            </w:tcBorders>
            <w:vAlign w:val="center"/>
          </w:tcPr>
          <w:p>
            <w:pPr>
              <w:jc w:val="center"/>
              <w:rPr>
                <w:rFonts w:ascii="宋体" w:hAnsi="宋体" w:cs="宋体"/>
                <w:spacing w:val="-6"/>
                <w:sz w:val="18"/>
                <w:szCs w:val="18"/>
              </w:rPr>
            </w:pPr>
            <w:r>
              <w:rPr>
                <w:rFonts w:hint="eastAsia" w:ascii="宋体" w:hAnsi="宋体"/>
                <w:spacing w:val="-6"/>
                <w:sz w:val="18"/>
                <w:szCs w:val="18"/>
              </w:rPr>
              <w:t>查</w:t>
            </w:r>
          </w:p>
        </w:tc>
        <w:tc>
          <w:tcPr>
            <w:tcW w:w="868" w:type="dxa"/>
            <w:tcBorders>
              <w:tl2br w:val="nil"/>
              <w:tr2bl w:val="nil"/>
            </w:tcBorders>
            <w:tcMar>
              <w:left w:w="57" w:type="dxa"/>
              <w:right w:w="57" w:type="dxa"/>
            </w:tcMar>
            <w:vAlign w:val="center"/>
          </w:tcPr>
          <w:p>
            <w:pPr>
              <w:jc w:val="center"/>
              <w:rPr>
                <w:rFonts w:ascii="宋体" w:hAnsi="宋体"/>
                <w:spacing w:val="-6"/>
                <w:sz w:val="18"/>
                <w:szCs w:val="18"/>
              </w:rPr>
            </w:pPr>
            <w:r>
              <w:rPr>
                <w:rFonts w:hint="eastAsia" w:ascii="宋体" w:hAnsi="宋体"/>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blHeader/>
          <w:jc w:val="center"/>
        </w:trPr>
        <w:tc>
          <w:tcPr>
            <w:tcW w:w="99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合计</w:t>
            </w:r>
          </w:p>
        </w:tc>
        <w:tc>
          <w:tcPr>
            <w:tcW w:w="1435" w:type="dxa"/>
            <w:tcBorders>
              <w:tl2br w:val="nil"/>
              <w:tr2bl w:val="nil"/>
            </w:tcBorders>
            <w:tcMar>
              <w:left w:w="57" w:type="dxa"/>
              <w:right w:w="57" w:type="dxa"/>
            </w:tcMar>
            <w:vAlign w:val="center"/>
          </w:tcPr>
          <w:p>
            <w:pPr>
              <w:widowControl/>
              <w:jc w:val="center"/>
              <w:rPr>
                <w:spacing w:val="-4"/>
                <w:kern w:val="0"/>
                <w:sz w:val="18"/>
                <w:szCs w:val="18"/>
                <w:highlight w:val="yellow"/>
              </w:rPr>
            </w:pPr>
          </w:p>
        </w:tc>
        <w:tc>
          <w:tcPr>
            <w:tcW w:w="560"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kern w:val="0"/>
                <w:sz w:val="18"/>
                <w:szCs w:val="18"/>
                <w:lang w:eastAsia="zh-CN"/>
              </w:rPr>
            </w:pPr>
            <w:r>
              <w:rPr>
                <w:rFonts w:hint="eastAsia" w:asciiTheme="minorEastAsia" w:hAnsiTheme="minorEastAsia"/>
                <w:kern w:val="0"/>
                <w:sz w:val="18"/>
                <w:szCs w:val="18"/>
                <w:lang w:val="en-US" w:eastAsia="zh-CN"/>
              </w:rPr>
              <w:t>4</w:t>
            </w:r>
          </w:p>
        </w:tc>
        <w:tc>
          <w:tcPr>
            <w:tcW w:w="609"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kern w:val="0"/>
                <w:sz w:val="18"/>
                <w:szCs w:val="18"/>
                <w:lang w:val="en-US" w:eastAsia="zh-CN"/>
              </w:rPr>
            </w:pPr>
            <w:r>
              <w:rPr>
                <w:rFonts w:hint="eastAsia" w:asciiTheme="minorEastAsia" w:hAnsiTheme="minorEastAsia"/>
                <w:kern w:val="0"/>
                <w:sz w:val="18"/>
                <w:szCs w:val="18"/>
                <w:lang w:val="en-US" w:eastAsia="zh-CN"/>
              </w:rPr>
              <w:t>64</w:t>
            </w:r>
          </w:p>
        </w:tc>
        <w:tc>
          <w:tcPr>
            <w:tcW w:w="789"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680"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613"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p>
        </w:tc>
        <w:tc>
          <w:tcPr>
            <w:tcW w:w="614"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72"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kern w:val="0"/>
                <w:sz w:val="18"/>
                <w:szCs w:val="18"/>
                <w:lang w:val="en-US" w:eastAsia="zh-CN"/>
              </w:rPr>
            </w:pPr>
            <w:r>
              <w:rPr>
                <w:rFonts w:hint="eastAsia" w:asciiTheme="minorEastAsia" w:hAnsiTheme="minorEastAsia"/>
                <w:kern w:val="0"/>
                <w:sz w:val="18"/>
                <w:szCs w:val="18"/>
                <w:lang w:val="en-US" w:eastAsia="zh-CN"/>
              </w:rPr>
              <w:t>16</w:t>
            </w:r>
          </w:p>
        </w:tc>
        <w:tc>
          <w:tcPr>
            <w:tcW w:w="611" w:type="dxa"/>
            <w:tcBorders>
              <w:tl2br w:val="nil"/>
              <w:tr2bl w:val="nil"/>
            </w:tcBorders>
            <w:tcMar>
              <w:left w:w="57" w:type="dxa"/>
              <w:right w:w="57" w:type="dxa"/>
            </w:tcMar>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48</w:t>
            </w:r>
          </w:p>
        </w:tc>
        <w:tc>
          <w:tcPr>
            <w:tcW w:w="567" w:type="dxa"/>
            <w:tcBorders>
              <w:tl2br w:val="nil"/>
              <w:tr2bl w:val="nil"/>
            </w:tcBorders>
            <w:tcMar>
              <w:left w:w="57" w:type="dxa"/>
              <w:right w:w="57" w:type="dxa"/>
            </w:tcMar>
            <w:vAlign w:val="center"/>
          </w:tcPr>
          <w:p>
            <w:pPr>
              <w:jc w:val="center"/>
              <w:rPr>
                <w:rFonts w:cs="宋体" w:asciiTheme="minorEastAsia" w:hAnsiTheme="minorEastAsia"/>
                <w:sz w:val="18"/>
                <w:szCs w:val="18"/>
                <w:highlight w:val="yellow"/>
              </w:rPr>
            </w:pPr>
          </w:p>
        </w:tc>
        <w:tc>
          <w:tcPr>
            <w:tcW w:w="439" w:type="dxa"/>
            <w:tcBorders>
              <w:tl2br w:val="nil"/>
              <w:tr2bl w:val="nil"/>
            </w:tcBorders>
            <w:vAlign w:val="center"/>
          </w:tcPr>
          <w:p>
            <w:pPr>
              <w:jc w:val="center"/>
              <w:rPr>
                <w:rFonts w:ascii="宋体" w:hAnsi="宋体"/>
                <w:spacing w:val="-6"/>
                <w:sz w:val="18"/>
                <w:szCs w:val="18"/>
              </w:rPr>
            </w:pPr>
          </w:p>
        </w:tc>
        <w:tc>
          <w:tcPr>
            <w:tcW w:w="868" w:type="dxa"/>
            <w:tcBorders>
              <w:tl2br w:val="nil"/>
              <w:tr2bl w:val="nil"/>
            </w:tcBorders>
            <w:tcMar>
              <w:left w:w="57" w:type="dxa"/>
              <w:right w:w="57" w:type="dxa"/>
            </w:tcMar>
            <w:vAlign w:val="center"/>
          </w:tcPr>
          <w:p>
            <w:pPr>
              <w:jc w:val="center"/>
              <w:rPr>
                <w:rFonts w:ascii="宋体" w:hAnsi="宋体"/>
                <w:spacing w:val="-6"/>
                <w:sz w:val="18"/>
                <w:szCs w:val="18"/>
              </w:rPr>
            </w:pPr>
          </w:p>
        </w:tc>
      </w:tr>
    </w:tbl>
    <w:p>
      <w:pPr>
        <w:spacing w:line="440" w:lineRule="exact"/>
        <w:ind w:left="420" w:leftChars="200"/>
        <w:jc w:val="left"/>
        <w:rPr>
          <w:rFonts w:asciiTheme="minorEastAsia" w:hAnsiTheme="minorEastAsia" w:cstheme="minorEastAsia"/>
          <w:sz w:val="18"/>
          <w:szCs w:val="18"/>
        </w:rPr>
      </w:pPr>
      <w:r>
        <w:rPr>
          <w:rFonts w:hint="eastAsia" w:asciiTheme="minorEastAsia" w:hAnsiTheme="minorEastAsia" w:cstheme="minorEastAsia"/>
          <w:sz w:val="18"/>
          <w:szCs w:val="18"/>
        </w:rPr>
        <w:t>备注：最低选修</w:t>
      </w:r>
      <w:r>
        <w:rPr>
          <w:rFonts w:hint="eastAsia" w:asciiTheme="minorEastAsia" w:hAnsiTheme="minorEastAsia" w:cstheme="minorEastAsia"/>
          <w:sz w:val="18"/>
          <w:szCs w:val="18"/>
          <w:lang w:val="en-US" w:eastAsia="zh-CN"/>
        </w:rPr>
        <w:t>4</w:t>
      </w:r>
      <w:r>
        <w:rPr>
          <w:rFonts w:hint="eastAsia" w:asciiTheme="minorEastAsia" w:hAnsiTheme="minorEastAsia" w:cstheme="minorEastAsia"/>
          <w:sz w:val="18"/>
          <w:szCs w:val="18"/>
        </w:rPr>
        <w:t>学分。</w:t>
      </w:r>
    </w:p>
    <w:p>
      <w:pPr>
        <w:pStyle w:val="11"/>
        <w:ind w:left="420" w:right="420"/>
        <w:rPr>
          <w:rFonts w:hint="eastAsia"/>
        </w:rPr>
      </w:pPr>
    </w:p>
    <w:p>
      <w:pPr>
        <w:pStyle w:val="11"/>
        <w:ind w:left="420" w:right="420"/>
        <w:rPr>
          <w:rFonts w:hint="eastAsia"/>
        </w:rPr>
      </w:pPr>
    </w:p>
    <w:p>
      <w:pPr>
        <w:pStyle w:val="11"/>
        <w:ind w:left="420" w:right="420"/>
        <w:rPr>
          <w:rFonts w:hint="eastAsia"/>
        </w:rPr>
      </w:pPr>
    </w:p>
    <w:p>
      <w:pPr>
        <w:pStyle w:val="11"/>
        <w:ind w:left="420" w:right="420"/>
      </w:pPr>
      <w:r>
        <w:rPr>
          <w:rFonts w:hint="eastAsia"/>
        </w:rPr>
        <w:t>表9 基础实践课程                         计算机科学与技术（专升本）专业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95"/>
        <w:gridCol w:w="968"/>
        <w:gridCol w:w="120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71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58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09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968"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20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5" w:hRule="exact"/>
          <w:jc w:val="center"/>
        </w:trPr>
        <w:tc>
          <w:tcPr>
            <w:tcW w:w="1715" w:type="dxa"/>
            <w:tcBorders>
              <w:tl2br w:val="nil"/>
              <w:tr2bl w:val="nil"/>
            </w:tcBorders>
            <w:vAlign w:val="center"/>
          </w:tcPr>
          <w:p>
            <w:pPr>
              <w:jc w:val="center"/>
              <w:rPr>
                <w:rFonts w:asciiTheme="minorEastAsia" w:hAnsiTheme="minorEastAsia" w:cstheme="minorEastAsia"/>
                <w:sz w:val="18"/>
                <w:szCs w:val="18"/>
              </w:rPr>
            </w:pPr>
            <w:r>
              <w:rPr>
                <w:rFonts w:ascii="宋体" w:hAnsi="宋体" w:cs="宋体"/>
                <w:sz w:val="18"/>
                <w:szCs w:val="18"/>
              </w:rPr>
              <w:t>BG060001</w:t>
            </w:r>
          </w:p>
        </w:tc>
        <w:tc>
          <w:tcPr>
            <w:tcW w:w="3583" w:type="dxa"/>
            <w:tcBorders>
              <w:tl2br w:val="nil"/>
              <w:tr2bl w:val="nil"/>
            </w:tcBorders>
            <w:vAlign w:val="center"/>
          </w:tcPr>
          <w:p>
            <w:pPr>
              <w:widowControl/>
              <w:rPr>
                <w:rFonts w:ascii="宋体" w:hAnsi="宋体" w:eastAsia="宋体" w:cs="Times New Roman"/>
                <w:sz w:val="18"/>
                <w:szCs w:val="18"/>
              </w:rPr>
            </w:pPr>
            <w:r>
              <w:rPr>
                <w:rFonts w:hint="eastAsia" w:ascii="宋体" w:hAnsi="宋体" w:eastAsia="宋体" w:cs="宋体"/>
                <w:kern w:val="0"/>
                <w:sz w:val="18"/>
                <w:szCs w:val="18"/>
              </w:rPr>
              <w:t>大学生体质健康测试</w:t>
            </w:r>
          </w:p>
        </w:tc>
        <w:tc>
          <w:tcPr>
            <w:tcW w:w="784" w:type="dxa"/>
            <w:tcBorders>
              <w:tl2br w:val="nil"/>
              <w:tr2bl w:val="nil"/>
            </w:tcBorders>
            <w:vAlign w:val="center"/>
          </w:tcPr>
          <w:p>
            <w:pPr>
              <w:widowControl/>
              <w:jc w:val="center"/>
              <w:rPr>
                <w:rFonts w:ascii="宋体" w:hAnsi="宋体" w:eastAsia="宋体" w:cs="Times New Roman"/>
                <w:sz w:val="18"/>
                <w:szCs w:val="18"/>
              </w:rPr>
            </w:pPr>
            <w:r>
              <w:rPr>
                <w:rFonts w:hint="eastAsia" w:ascii="宋体" w:hAnsi="宋体" w:eastAsia="宋体" w:cs="宋体"/>
                <w:kern w:val="0"/>
                <w:sz w:val="18"/>
                <w:szCs w:val="18"/>
              </w:rPr>
              <w:t>0.5</w:t>
            </w:r>
          </w:p>
        </w:tc>
        <w:tc>
          <w:tcPr>
            <w:tcW w:w="1095" w:type="dxa"/>
            <w:tcBorders>
              <w:tl2br w:val="nil"/>
              <w:tr2bl w:val="nil"/>
            </w:tcBorders>
            <w:vAlign w:val="center"/>
          </w:tcPr>
          <w:p>
            <w:pPr>
              <w:widowControl/>
              <w:jc w:val="center"/>
              <w:rPr>
                <w:rFonts w:ascii="宋体" w:hAnsi="宋体" w:eastAsia="宋体" w:cs="Times New Roman"/>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0.5周）</w:t>
            </w:r>
          </w:p>
        </w:tc>
        <w:tc>
          <w:tcPr>
            <w:tcW w:w="968" w:type="dxa"/>
            <w:tcBorders>
              <w:tl2br w:val="nil"/>
              <w:tr2bl w:val="nil"/>
            </w:tcBorders>
            <w:vAlign w:val="center"/>
          </w:tcPr>
          <w:p>
            <w:pPr>
              <w:widowControl/>
              <w:jc w:val="center"/>
              <w:rPr>
                <w:rFonts w:ascii="宋体" w:hAnsi="宋体" w:eastAsia="宋体" w:cs="Times New Roman"/>
                <w:sz w:val="18"/>
                <w:szCs w:val="18"/>
              </w:rPr>
            </w:pPr>
          </w:p>
        </w:tc>
        <w:tc>
          <w:tcPr>
            <w:tcW w:w="1209" w:type="dxa"/>
            <w:tcBorders>
              <w:tl2br w:val="nil"/>
              <w:tr2bl w:val="nil"/>
            </w:tcBorders>
            <w:vAlign w:val="center"/>
          </w:tcPr>
          <w:p>
            <w:pPr>
              <w:widowControl/>
              <w:jc w:val="center"/>
              <w:rPr>
                <w:rFonts w:hint="eastAsia" w:ascii="宋体" w:hAnsi="宋体" w:eastAsia="宋体" w:cs="Times New Roman"/>
                <w:sz w:val="18"/>
                <w:szCs w:val="18"/>
                <w:lang w:eastAsia="zh-CN"/>
              </w:rPr>
            </w:pPr>
            <w:r>
              <w:rPr>
                <w:rFonts w:hint="eastAsia" w:ascii="宋体" w:hAnsi="宋体" w:cs="宋体"/>
                <w:kern w:val="0"/>
                <w:sz w:val="18"/>
                <w:szCs w:val="18"/>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BG070002</w:t>
            </w:r>
          </w:p>
        </w:tc>
        <w:tc>
          <w:tcPr>
            <w:tcW w:w="3583"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普通话水平测试</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09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(1周)</w:t>
            </w:r>
          </w:p>
        </w:tc>
        <w:tc>
          <w:tcPr>
            <w:tcW w:w="968" w:type="dxa"/>
            <w:tcBorders>
              <w:tl2br w:val="nil"/>
              <w:tr2bl w:val="nil"/>
            </w:tcBorders>
            <w:vAlign w:val="center"/>
          </w:tcPr>
          <w:p>
            <w:pPr>
              <w:widowControl/>
              <w:jc w:val="center"/>
              <w:rPr>
                <w:rFonts w:ascii="宋体" w:hAnsi="宋体" w:eastAsia="宋体" w:cs="宋体"/>
                <w:kern w:val="0"/>
                <w:sz w:val="18"/>
                <w:szCs w:val="18"/>
              </w:rPr>
            </w:pPr>
          </w:p>
        </w:tc>
        <w:tc>
          <w:tcPr>
            <w:tcW w:w="120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1" w:hRule="exact"/>
          <w:jc w:val="center"/>
        </w:trPr>
        <w:tc>
          <w:tcPr>
            <w:tcW w:w="1715"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BG170001</w:t>
            </w:r>
          </w:p>
        </w:tc>
        <w:tc>
          <w:tcPr>
            <w:tcW w:w="3583"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毕业教育</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w:t>
            </w:r>
          </w:p>
        </w:tc>
        <w:tc>
          <w:tcPr>
            <w:tcW w:w="109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0.5周</w:t>
            </w:r>
          </w:p>
        </w:tc>
        <w:tc>
          <w:tcPr>
            <w:tcW w:w="968"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120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rFonts w:ascii="宋体" w:hAnsi="宋体" w:eastAsia="宋体" w:cs="宋体"/>
                <w:sz w:val="18"/>
                <w:szCs w:val="18"/>
              </w:rPr>
            </w:pPr>
            <w:r>
              <w:rPr>
                <w:rFonts w:hint="eastAsia" w:ascii="Calibri" w:hAnsi="Calibri" w:eastAsia="宋体" w:cs="Times New Roman"/>
                <w:kern w:val="0"/>
                <w:sz w:val="18"/>
                <w:szCs w:val="18"/>
              </w:rPr>
              <w:t>合计</w:t>
            </w:r>
          </w:p>
        </w:tc>
        <w:tc>
          <w:tcPr>
            <w:tcW w:w="3583" w:type="dxa"/>
            <w:tcBorders>
              <w:tl2br w:val="nil"/>
              <w:tr2bl w:val="nil"/>
            </w:tcBorders>
            <w:vAlign w:val="center"/>
          </w:tcPr>
          <w:p>
            <w:pPr>
              <w:widowControl/>
              <w:jc w:val="left"/>
              <w:rPr>
                <w:rFonts w:ascii="宋体" w:hAnsi="宋体" w:eastAsia="宋体" w:cs="宋体"/>
                <w:kern w:val="0"/>
                <w:sz w:val="18"/>
                <w:szCs w:val="18"/>
              </w:rPr>
            </w:pP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095" w:type="dxa"/>
            <w:tcBorders>
              <w:tl2br w:val="nil"/>
              <w:tr2bl w:val="nil"/>
            </w:tcBorders>
            <w:vAlign w:val="center"/>
          </w:tcPr>
          <w:p>
            <w:pPr>
              <w:widowControl/>
              <w:jc w:val="center"/>
              <w:rPr>
                <w:rFonts w:ascii="宋体" w:hAnsi="宋体" w:eastAsia="宋体" w:cs="宋体"/>
                <w:kern w:val="0"/>
                <w:sz w:val="18"/>
                <w:szCs w:val="18"/>
              </w:rPr>
            </w:pPr>
          </w:p>
        </w:tc>
        <w:tc>
          <w:tcPr>
            <w:tcW w:w="968" w:type="dxa"/>
            <w:tcBorders>
              <w:tl2br w:val="nil"/>
              <w:tr2bl w:val="nil"/>
            </w:tcBorders>
            <w:vAlign w:val="center"/>
          </w:tcPr>
          <w:p>
            <w:pPr>
              <w:widowControl/>
              <w:jc w:val="center"/>
              <w:rPr>
                <w:rFonts w:ascii="宋体" w:hAnsi="宋体" w:eastAsia="宋体" w:cs="宋体"/>
                <w:kern w:val="0"/>
                <w:sz w:val="18"/>
                <w:szCs w:val="18"/>
              </w:rPr>
            </w:pPr>
          </w:p>
        </w:tc>
        <w:tc>
          <w:tcPr>
            <w:tcW w:w="1209" w:type="dxa"/>
            <w:tcBorders>
              <w:tl2br w:val="nil"/>
              <w:tr2bl w:val="nil"/>
            </w:tcBorders>
            <w:vAlign w:val="center"/>
          </w:tcPr>
          <w:p>
            <w:pPr>
              <w:widowControl/>
              <w:jc w:val="center"/>
              <w:rPr>
                <w:rFonts w:ascii="宋体" w:hAnsi="宋体" w:eastAsia="宋体" w:cs="宋体"/>
                <w:kern w:val="0"/>
                <w:sz w:val="18"/>
                <w:szCs w:val="18"/>
              </w:rPr>
            </w:pPr>
          </w:p>
        </w:tc>
      </w:tr>
    </w:tbl>
    <w:p>
      <w:pPr>
        <w:pStyle w:val="11"/>
        <w:ind w:left="420" w:right="420"/>
        <w:rPr>
          <w:rFonts w:hint="eastAsia"/>
        </w:rPr>
      </w:pPr>
    </w:p>
    <w:p>
      <w:pPr>
        <w:pStyle w:val="11"/>
        <w:ind w:left="420" w:right="420"/>
      </w:pPr>
      <w:r>
        <w:rPr>
          <w:rFonts w:hint="eastAsia"/>
        </w:rPr>
        <w:t>表10 专业实践课程                       计算机科学与技术（专升本）专业</w:t>
      </w:r>
    </w:p>
    <w:tbl>
      <w:tblPr>
        <w:tblStyle w:val="7"/>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3584"/>
        <w:gridCol w:w="784"/>
        <w:gridCol w:w="1067"/>
        <w:gridCol w:w="1014"/>
        <w:gridCol w:w="11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8" w:hRule="exact"/>
          <w:tblHeader/>
          <w:jc w:val="center"/>
        </w:trPr>
        <w:tc>
          <w:tcPr>
            <w:tcW w:w="1716"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5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06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101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19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exact"/>
          <w:jc w:val="center"/>
        </w:trPr>
        <w:tc>
          <w:tcPr>
            <w:tcW w:w="1716"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BH170002</w:t>
            </w:r>
          </w:p>
        </w:tc>
        <w:tc>
          <w:tcPr>
            <w:tcW w:w="3584" w:type="dxa"/>
            <w:tcBorders>
              <w:tl2br w:val="nil"/>
              <w:tr2bl w:val="nil"/>
            </w:tcBorders>
            <w:vAlign w:val="center"/>
          </w:tcPr>
          <w:p>
            <w:pPr>
              <w:widowControl/>
              <w:spacing w:line="240" w:lineRule="exact"/>
              <w:jc w:val="left"/>
              <w:rPr>
                <w:rFonts w:hint="eastAsia" w:ascii="宋体" w:hAnsi="宋体" w:eastAsia="宋体" w:cs="宋体"/>
                <w:spacing w:val="-4"/>
                <w:kern w:val="0"/>
                <w:sz w:val="18"/>
                <w:szCs w:val="18"/>
              </w:rPr>
            </w:pPr>
            <w:r>
              <w:rPr>
                <w:rFonts w:hint="eastAsia" w:ascii="宋体" w:hAnsi="宋体" w:eastAsia="宋体" w:cs="宋体"/>
                <w:kern w:val="0"/>
                <w:sz w:val="18"/>
                <w:szCs w:val="18"/>
              </w:rPr>
              <w:t>Java程序课程设计</w:t>
            </w:r>
          </w:p>
        </w:tc>
        <w:tc>
          <w:tcPr>
            <w:tcW w:w="784" w:type="dxa"/>
            <w:tcBorders>
              <w:tl2br w:val="nil"/>
              <w:tr2bl w:val="nil"/>
            </w:tcBorders>
            <w:vAlign w:val="center"/>
          </w:tcPr>
          <w:p>
            <w:pPr>
              <w:widowControl/>
              <w:spacing w:line="260" w:lineRule="exact"/>
              <w:jc w:val="center"/>
              <w:rPr>
                <w:rFonts w:asciiTheme="minorEastAsia" w:hAnsiTheme="minorEastAsia"/>
                <w:kern w:val="0"/>
                <w:sz w:val="18"/>
                <w:szCs w:val="18"/>
              </w:rPr>
            </w:pPr>
            <w:r>
              <w:rPr>
                <w:rFonts w:hint="eastAsia" w:asciiTheme="minorEastAsia" w:hAnsiTheme="minorEastAsia"/>
                <w:kern w:val="0"/>
                <w:sz w:val="18"/>
                <w:szCs w:val="18"/>
              </w:rPr>
              <w:t>1</w:t>
            </w:r>
          </w:p>
        </w:tc>
        <w:tc>
          <w:tcPr>
            <w:tcW w:w="1067" w:type="dxa"/>
            <w:tcBorders>
              <w:tl2br w:val="nil"/>
              <w:tr2bl w:val="nil"/>
            </w:tcBorders>
            <w:vAlign w:val="center"/>
          </w:tcPr>
          <w:p>
            <w:pPr>
              <w:widowControl/>
              <w:spacing w:line="260" w:lineRule="exact"/>
              <w:jc w:val="center"/>
              <w:rPr>
                <w:rFonts w:asciiTheme="minorEastAsia" w:hAnsiTheme="minorEastAsia"/>
                <w:kern w:val="0"/>
                <w:sz w:val="18"/>
                <w:szCs w:val="18"/>
              </w:rPr>
            </w:pPr>
            <w:r>
              <w:rPr>
                <w:rFonts w:hint="eastAsia" w:asciiTheme="minorEastAsia" w:hAnsiTheme="minorEastAsia"/>
                <w:kern w:val="0"/>
                <w:sz w:val="18"/>
                <w:szCs w:val="18"/>
              </w:rPr>
              <w:t>1周</w:t>
            </w:r>
          </w:p>
        </w:tc>
        <w:tc>
          <w:tcPr>
            <w:tcW w:w="1014" w:type="dxa"/>
            <w:tcBorders>
              <w:tl2br w:val="nil"/>
              <w:tr2bl w:val="nil"/>
            </w:tcBorders>
            <w:vAlign w:val="center"/>
          </w:tcPr>
          <w:p>
            <w:pPr>
              <w:widowControl/>
              <w:spacing w:line="260" w:lineRule="exact"/>
              <w:jc w:val="center"/>
              <w:rPr>
                <w:rFonts w:asciiTheme="minorEastAsia" w:hAnsiTheme="minorEastAsia"/>
                <w:kern w:val="0"/>
                <w:sz w:val="18"/>
                <w:szCs w:val="18"/>
              </w:rPr>
            </w:pPr>
            <w:r>
              <w:rPr>
                <w:rFonts w:hint="eastAsia" w:asciiTheme="minorEastAsia" w:hAnsiTheme="minorEastAsia"/>
                <w:kern w:val="0"/>
                <w:sz w:val="18"/>
                <w:szCs w:val="18"/>
              </w:rPr>
              <w:t>1</w:t>
            </w:r>
          </w:p>
        </w:tc>
        <w:tc>
          <w:tcPr>
            <w:tcW w:w="1191" w:type="dxa"/>
            <w:tcBorders>
              <w:tl2br w:val="nil"/>
              <w:tr2bl w:val="nil"/>
            </w:tcBorders>
          </w:tcPr>
          <w:p>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exact"/>
          <w:jc w:val="center"/>
        </w:trPr>
        <w:tc>
          <w:tcPr>
            <w:tcW w:w="1716"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BH170006</w:t>
            </w:r>
          </w:p>
        </w:tc>
        <w:tc>
          <w:tcPr>
            <w:tcW w:w="3584" w:type="dxa"/>
            <w:tcBorders>
              <w:tl2br w:val="nil"/>
              <w:tr2bl w:val="nil"/>
            </w:tcBorders>
            <w:vAlign w:val="center"/>
          </w:tcPr>
          <w:p>
            <w:pPr>
              <w:widowControl/>
              <w:spacing w:line="240" w:lineRule="exact"/>
              <w:jc w:val="left"/>
              <w:rPr>
                <w:rFonts w:hint="eastAsia" w:ascii="宋体" w:hAnsi="宋体" w:eastAsia="宋体" w:cs="宋体"/>
                <w:spacing w:val="-4"/>
                <w:kern w:val="0"/>
                <w:sz w:val="18"/>
                <w:szCs w:val="18"/>
              </w:rPr>
            </w:pPr>
            <w:r>
              <w:rPr>
                <w:rFonts w:hint="eastAsia" w:ascii="宋体" w:hAnsi="宋体" w:eastAsia="宋体" w:cs="宋体"/>
                <w:spacing w:val="-4"/>
                <w:kern w:val="0"/>
                <w:sz w:val="18"/>
                <w:szCs w:val="18"/>
              </w:rPr>
              <w:t>数据结构课程设计</w:t>
            </w:r>
          </w:p>
        </w:tc>
        <w:tc>
          <w:tcPr>
            <w:tcW w:w="784" w:type="dxa"/>
            <w:tcBorders>
              <w:tl2br w:val="nil"/>
              <w:tr2bl w:val="nil"/>
            </w:tcBorders>
            <w:vAlign w:val="center"/>
          </w:tcPr>
          <w:p>
            <w:pPr>
              <w:widowControl/>
              <w:spacing w:line="260" w:lineRule="exact"/>
              <w:jc w:val="center"/>
              <w:rPr>
                <w:rFonts w:asciiTheme="minorEastAsia" w:hAnsiTheme="minorEastAsia"/>
                <w:kern w:val="0"/>
                <w:sz w:val="18"/>
                <w:szCs w:val="18"/>
              </w:rPr>
            </w:pPr>
            <w:r>
              <w:rPr>
                <w:rFonts w:hint="eastAsia" w:asciiTheme="minorEastAsia" w:hAnsiTheme="minorEastAsia"/>
                <w:kern w:val="0"/>
                <w:sz w:val="18"/>
                <w:szCs w:val="18"/>
              </w:rPr>
              <w:t>1</w:t>
            </w:r>
          </w:p>
        </w:tc>
        <w:tc>
          <w:tcPr>
            <w:tcW w:w="1067" w:type="dxa"/>
            <w:tcBorders>
              <w:tl2br w:val="nil"/>
              <w:tr2bl w:val="nil"/>
            </w:tcBorders>
            <w:vAlign w:val="center"/>
          </w:tcPr>
          <w:p>
            <w:pPr>
              <w:widowControl/>
              <w:spacing w:line="260" w:lineRule="exact"/>
              <w:jc w:val="center"/>
              <w:rPr>
                <w:rFonts w:asciiTheme="minorEastAsia" w:hAnsiTheme="minorEastAsia"/>
                <w:kern w:val="0"/>
                <w:sz w:val="18"/>
                <w:szCs w:val="18"/>
              </w:rPr>
            </w:pPr>
            <w:r>
              <w:rPr>
                <w:rFonts w:hint="eastAsia" w:asciiTheme="minorEastAsia" w:hAnsiTheme="minorEastAsia"/>
                <w:kern w:val="0"/>
                <w:sz w:val="18"/>
                <w:szCs w:val="18"/>
              </w:rPr>
              <w:t>1周</w:t>
            </w:r>
          </w:p>
        </w:tc>
        <w:tc>
          <w:tcPr>
            <w:tcW w:w="1014" w:type="dxa"/>
            <w:tcBorders>
              <w:tl2br w:val="nil"/>
              <w:tr2bl w:val="nil"/>
            </w:tcBorders>
            <w:vAlign w:val="center"/>
          </w:tcPr>
          <w:p>
            <w:pPr>
              <w:widowControl/>
              <w:spacing w:line="260" w:lineRule="exact"/>
              <w:jc w:val="center"/>
              <w:rPr>
                <w:rFonts w:asciiTheme="minorEastAsia" w:hAnsiTheme="minorEastAsia"/>
                <w:kern w:val="0"/>
                <w:sz w:val="18"/>
                <w:szCs w:val="18"/>
              </w:rPr>
            </w:pPr>
            <w:r>
              <w:rPr>
                <w:rFonts w:hint="eastAsia" w:asciiTheme="minorEastAsia" w:hAnsiTheme="minorEastAsia"/>
                <w:kern w:val="0"/>
                <w:sz w:val="18"/>
                <w:szCs w:val="18"/>
              </w:rPr>
              <w:t>2</w:t>
            </w:r>
          </w:p>
        </w:tc>
        <w:tc>
          <w:tcPr>
            <w:tcW w:w="1191" w:type="dxa"/>
            <w:tcBorders>
              <w:tl2br w:val="nil"/>
              <w:tr2bl w:val="nil"/>
            </w:tcBorders>
          </w:tcPr>
          <w:p>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1716"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BH170007</w:t>
            </w:r>
          </w:p>
        </w:tc>
        <w:tc>
          <w:tcPr>
            <w:tcW w:w="3584" w:type="dxa"/>
            <w:tcBorders>
              <w:tl2br w:val="nil"/>
              <w:tr2bl w:val="nil"/>
            </w:tcBorders>
            <w:vAlign w:val="center"/>
          </w:tcPr>
          <w:p>
            <w:pPr>
              <w:widowControl/>
              <w:spacing w:line="240" w:lineRule="exact"/>
              <w:jc w:val="left"/>
              <w:rPr>
                <w:rFonts w:hint="eastAsia" w:ascii="宋体" w:hAnsi="宋体" w:eastAsia="宋体" w:cs="宋体"/>
                <w:spacing w:val="-4"/>
                <w:kern w:val="0"/>
                <w:sz w:val="18"/>
                <w:szCs w:val="18"/>
                <w:highlight w:val="none"/>
              </w:rPr>
            </w:pPr>
            <w:r>
              <w:rPr>
                <w:rFonts w:hint="eastAsia" w:ascii="宋体" w:hAnsi="宋体" w:eastAsia="宋体" w:cs="宋体"/>
                <w:spacing w:val="-4"/>
                <w:kern w:val="0"/>
                <w:sz w:val="18"/>
                <w:szCs w:val="18"/>
                <w:highlight w:val="none"/>
              </w:rPr>
              <w:t>专业综合</w:t>
            </w:r>
            <w:r>
              <w:rPr>
                <w:rFonts w:hint="eastAsia" w:ascii="宋体" w:hAnsi="宋体" w:eastAsia="宋体" w:cs="宋体"/>
                <w:spacing w:val="-4"/>
                <w:kern w:val="0"/>
                <w:sz w:val="18"/>
                <w:szCs w:val="18"/>
                <w:highlight w:val="none"/>
                <w:lang w:val="en-US" w:eastAsia="zh-CN"/>
              </w:rPr>
              <w:t>实习</w:t>
            </w:r>
            <w:r>
              <w:rPr>
                <w:rFonts w:hint="eastAsia" w:ascii="宋体" w:hAnsi="宋体" w:eastAsia="宋体" w:cs="宋体"/>
                <w:spacing w:val="-4"/>
                <w:kern w:val="0"/>
                <w:sz w:val="18"/>
                <w:szCs w:val="18"/>
                <w:highlight w:val="none"/>
              </w:rPr>
              <w:t>A</w:t>
            </w:r>
          </w:p>
        </w:tc>
        <w:tc>
          <w:tcPr>
            <w:tcW w:w="784" w:type="dxa"/>
            <w:tcBorders>
              <w:tl2br w:val="nil"/>
              <w:tr2bl w:val="nil"/>
            </w:tcBorders>
            <w:vAlign w:val="center"/>
          </w:tcPr>
          <w:p>
            <w:pPr>
              <w:widowControl/>
              <w:spacing w:line="260" w:lineRule="exact"/>
              <w:jc w:val="center"/>
              <w:rPr>
                <w:rFonts w:asciiTheme="minorEastAsia" w:hAnsiTheme="minorEastAsia"/>
                <w:kern w:val="0"/>
                <w:sz w:val="18"/>
                <w:szCs w:val="18"/>
              </w:rPr>
            </w:pPr>
            <w:r>
              <w:rPr>
                <w:rFonts w:hint="eastAsia" w:asciiTheme="minorEastAsia" w:hAnsiTheme="minorEastAsia"/>
                <w:kern w:val="0"/>
                <w:sz w:val="18"/>
                <w:szCs w:val="18"/>
              </w:rPr>
              <w:t>1</w:t>
            </w:r>
          </w:p>
        </w:tc>
        <w:tc>
          <w:tcPr>
            <w:tcW w:w="1067" w:type="dxa"/>
            <w:tcBorders>
              <w:tl2br w:val="nil"/>
              <w:tr2bl w:val="nil"/>
            </w:tcBorders>
            <w:vAlign w:val="center"/>
          </w:tcPr>
          <w:p>
            <w:pPr>
              <w:widowControl/>
              <w:spacing w:line="260" w:lineRule="exact"/>
              <w:jc w:val="center"/>
              <w:rPr>
                <w:rFonts w:asciiTheme="minorEastAsia" w:hAnsiTheme="minorEastAsia"/>
                <w:kern w:val="0"/>
                <w:sz w:val="18"/>
                <w:szCs w:val="18"/>
              </w:rPr>
            </w:pPr>
            <w:r>
              <w:rPr>
                <w:rFonts w:hint="eastAsia" w:asciiTheme="minorEastAsia" w:hAnsiTheme="minorEastAsia"/>
                <w:kern w:val="0"/>
                <w:sz w:val="18"/>
                <w:szCs w:val="18"/>
              </w:rPr>
              <w:t>1周</w:t>
            </w:r>
          </w:p>
        </w:tc>
        <w:tc>
          <w:tcPr>
            <w:tcW w:w="1014" w:type="dxa"/>
            <w:tcBorders>
              <w:tl2br w:val="nil"/>
              <w:tr2bl w:val="nil"/>
            </w:tcBorders>
            <w:vAlign w:val="center"/>
          </w:tcPr>
          <w:p>
            <w:pPr>
              <w:widowControl/>
              <w:spacing w:line="260" w:lineRule="exact"/>
              <w:jc w:val="center"/>
              <w:rPr>
                <w:rFonts w:asciiTheme="minorEastAsia" w:hAnsiTheme="minorEastAsia"/>
                <w:kern w:val="0"/>
                <w:sz w:val="18"/>
                <w:szCs w:val="18"/>
              </w:rPr>
            </w:pPr>
            <w:r>
              <w:rPr>
                <w:rFonts w:hint="eastAsia" w:asciiTheme="minorEastAsia" w:hAnsiTheme="minorEastAsia"/>
                <w:kern w:val="0"/>
                <w:sz w:val="18"/>
                <w:szCs w:val="18"/>
              </w:rPr>
              <w:t>3</w:t>
            </w:r>
          </w:p>
        </w:tc>
        <w:tc>
          <w:tcPr>
            <w:tcW w:w="1191" w:type="dxa"/>
            <w:tcBorders>
              <w:tl2br w:val="nil"/>
              <w:tr2bl w:val="nil"/>
            </w:tcBorders>
          </w:tcPr>
          <w:p>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exact"/>
          <w:jc w:val="center"/>
        </w:trPr>
        <w:tc>
          <w:tcPr>
            <w:tcW w:w="1716"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BH170008</w:t>
            </w:r>
          </w:p>
        </w:tc>
        <w:tc>
          <w:tcPr>
            <w:tcW w:w="3584" w:type="dxa"/>
            <w:tcBorders>
              <w:tl2br w:val="nil"/>
              <w:tr2bl w:val="nil"/>
            </w:tcBorders>
            <w:vAlign w:val="center"/>
          </w:tcPr>
          <w:p>
            <w:pPr>
              <w:widowControl/>
              <w:spacing w:line="240" w:lineRule="exact"/>
              <w:jc w:val="left"/>
              <w:rPr>
                <w:rFonts w:hint="eastAsia" w:ascii="宋体" w:hAnsi="宋体" w:eastAsia="宋体" w:cs="宋体"/>
                <w:spacing w:val="-4"/>
                <w:kern w:val="0"/>
                <w:sz w:val="18"/>
                <w:szCs w:val="18"/>
                <w:highlight w:val="none"/>
              </w:rPr>
            </w:pPr>
            <w:r>
              <w:rPr>
                <w:rFonts w:hint="eastAsia" w:ascii="宋体" w:hAnsi="宋体" w:eastAsia="宋体" w:cs="宋体"/>
                <w:spacing w:val="-4"/>
                <w:kern w:val="0"/>
                <w:sz w:val="18"/>
                <w:szCs w:val="18"/>
                <w:highlight w:val="none"/>
              </w:rPr>
              <w:t>专业综合</w:t>
            </w:r>
            <w:r>
              <w:rPr>
                <w:rFonts w:hint="eastAsia" w:ascii="宋体" w:hAnsi="宋体" w:eastAsia="宋体" w:cs="宋体"/>
                <w:spacing w:val="-4"/>
                <w:kern w:val="0"/>
                <w:sz w:val="18"/>
                <w:szCs w:val="18"/>
                <w:highlight w:val="none"/>
                <w:lang w:val="en-US" w:eastAsia="zh-CN"/>
              </w:rPr>
              <w:t>实习</w:t>
            </w:r>
            <w:r>
              <w:rPr>
                <w:rFonts w:hint="eastAsia" w:ascii="宋体" w:hAnsi="宋体" w:eastAsia="宋体" w:cs="宋体"/>
                <w:spacing w:val="-4"/>
                <w:kern w:val="0"/>
                <w:sz w:val="18"/>
                <w:szCs w:val="18"/>
                <w:highlight w:val="none"/>
              </w:rPr>
              <w:t>B</w:t>
            </w:r>
          </w:p>
        </w:tc>
        <w:tc>
          <w:tcPr>
            <w:tcW w:w="784" w:type="dxa"/>
            <w:tcBorders>
              <w:tl2br w:val="nil"/>
              <w:tr2bl w:val="nil"/>
            </w:tcBorders>
            <w:vAlign w:val="center"/>
          </w:tcPr>
          <w:p>
            <w:pPr>
              <w:widowControl/>
              <w:spacing w:line="260" w:lineRule="exact"/>
              <w:jc w:val="center"/>
              <w:rPr>
                <w:rFonts w:asciiTheme="minorEastAsia" w:hAnsiTheme="minorEastAsia"/>
                <w:kern w:val="0"/>
                <w:sz w:val="18"/>
                <w:szCs w:val="18"/>
              </w:rPr>
            </w:pPr>
            <w:r>
              <w:rPr>
                <w:rFonts w:hint="eastAsia" w:asciiTheme="minorEastAsia" w:hAnsiTheme="minorEastAsia"/>
                <w:kern w:val="0"/>
                <w:sz w:val="18"/>
                <w:szCs w:val="18"/>
              </w:rPr>
              <w:t>1</w:t>
            </w:r>
          </w:p>
        </w:tc>
        <w:tc>
          <w:tcPr>
            <w:tcW w:w="1067" w:type="dxa"/>
            <w:tcBorders>
              <w:tl2br w:val="nil"/>
              <w:tr2bl w:val="nil"/>
            </w:tcBorders>
            <w:vAlign w:val="center"/>
          </w:tcPr>
          <w:p>
            <w:pPr>
              <w:widowControl/>
              <w:spacing w:line="260" w:lineRule="exact"/>
              <w:jc w:val="center"/>
              <w:rPr>
                <w:rFonts w:asciiTheme="minorEastAsia" w:hAnsiTheme="minorEastAsia"/>
                <w:kern w:val="0"/>
                <w:sz w:val="18"/>
                <w:szCs w:val="18"/>
              </w:rPr>
            </w:pPr>
            <w:r>
              <w:rPr>
                <w:rFonts w:hint="eastAsia" w:asciiTheme="minorEastAsia" w:hAnsiTheme="minorEastAsia"/>
                <w:kern w:val="0"/>
                <w:sz w:val="18"/>
                <w:szCs w:val="18"/>
              </w:rPr>
              <w:t>1周</w:t>
            </w:r>
          </w:p>
        </w:tc>
        <w:tc>
          <w:tcPr>
            <w:tcW w:w="1014" w:type="dxa"/>
            <w:tcBorders>
              <w:tl2br w:val="nil"/>
              <w:tr2bl w:val="nil"/>
            </w:tcBorders>
            <w:vAlign w:val="center"/>
          </w:tcPr>
          <w:p>
            <w:pPr>
              <w:widowControl/>
              <w:spacing w:line="260" w:lineRule="exact"/>
              <w:jc w:val="center"/>
              <w:rPr>
                <w:rFonts w:asciiTheme="minorEastAsia" w:hAnsiTheme="minorEastAsia"/>
                <w:kern w:val="0"/>
                <w:sz w:val="18"/>
                <w:szCs w:val="18"/>
              </w:rPr>
            </w:pPr>
            <w:r>
              <w:rPr>
                <w:rFonts w:hint="eastAsia" w:asciiTheme="minorEastAsia" w:hAnsiTheme="minorEastAsia"/>
                <w:kern w:val="0"/>
                <w:sz w:val="18"/>
                <w:szCs w:val="18"/>
              </w:rPr>
              <w:t>3</w:t>
            </w:r>
          </w:p>
        </w:tc>
        <w:tc>
          <w:tcPr>
            <w:tcW w:w="1191" w:type="dxa"/>
            <w:tcBorders>
              <w:tl2br w:val="nil"/>
              <w:tr2bl w:val="nil"/>
            </w:tcBorders>
          </w:tcPr>
          <w:p>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ascii="宋体" w:hAnsi="宋体" w:eastAsia="宋体" w:cs="宋体"/>
                <w:sz w:val="18"/>
                <w:szCs w:val="18"/>
              </w:rPr>
            </w:pPr>
            <w:r>
              <w:rPr>
                <w:rFonts w:hint="eastAsia"/>
                <w:kern w:val="0"/>
                <w:sz w:val="18"/>
                <w:szCs w:val="18"/>
              </w:rPr>
              <w:t>合计</w:t>
            </w:r>
          </w:p>
        </w:tc>
        <w:tc>
          <w:tcPr>
            <w:tcW w:w="3584" w:type="dxa"/>
            <w:tcBorders>
              <w:tl2br w:val="nil"/>
              <w:tr2bl w:val="nil"/>
            </w:tcBorders>
            <w:vAlign w:val="center"/>
          </w:tcPr>
          <w:p>
            <w:pPr>
              <w:widowControl/>
              <w:spacing w:line="240" w:lineRule="exact"/>
              <w:jc w:val="left"/>
              <w:rPr>
                <w:spacing w:val="-4"/>
                <w:kern w:val="0"/>
                <w:sz w:val="18"/>
                <w:szCs w:val="18"/>
              </w:rPr>
            </w:pPr>
          </w:p>
        </w:tc>
        <w:tc>
          <w:tcPr>
            <w:tcW w:w="784" w:type="dxa"/>
            <w:tcBorders>
              <w:tl2br w:val="nil"/>
              <w:tr2bl w:val="nil"/>
            </w:tcBorders>
            <w:vAlign w:val="center"/>
          </w:tcPr>
          <w:p>
            <w:pPr>
              <w:widowControl/>
              <w:jc w:val="center"/>
              <w:rPr>
                <w:rFonts w:cs="宋体" w:asciiTheme="minorEastAsia" w:hAnsiTheme="minorEastAsia"/>
                <w:kern w:val="0"/>
                <w:sz w:val="18"/>
                <w:szCs w:val="18"/>
              </w:rPr>
            </w:pPr>
            <w:r>
              <w:rPr>
                <w:rFonts w:hint="eastAsia" w:cs="宋体" w:asciiTheme="minorEastAsia" w:hAnsiTheme="minorEastAsia"/>
                <w:kern w:val="0"/>
                <w:sz w:val="18"/>
                <w:szCs w:val="18"/>
              </w:rPr>
              <w:t>4</w:t>
            </w:r>
          </w:p>
        </w:tc>
        <w:tc>
          <w:tcPr>
            <w:tcW w:w="1067" w:type="dxa"/>
            <w:tcBorders>
              <w:tl2br w:val="nil"/>
              <w:tr2bl w:val="nil"/>
            </w:tcBorders>
            <w:vAlign w:val="center"/>
          </w:tcPr>
          <w:p>
            <w:pPr>
              <w:widowControl/>
              <w:jc w:val="center"/>
              <w:rPr>
                <w:rFonts w:cs="宋体" w:asciiTheme="minorEastAsia" w:hAnsiTheme="minorEastAsia"/>
                <w:kern w:val="0"/>
                <w:sz w:val="18"/>
                <w:szCs w:val="18"/>
              </w:rPr>
            </w:pPr>
            <w:r>
              <w:rPr>
                <w:rFonts w:hint="eastAsia" w:asciiTheme="minorEastAsia" w:hAnsiTheme="minorEastAsia"/>
                <w:kern w:val="0"/>
                <w:sz w:val="18"/>
                <w:szCs w:val="18"/>
              </w:rPr>
              <w:t>4周</w:t>
            </w:r>
          </w:p>
        </w:tc>
        <w:tc>
          <w:tcPr>
            <w:tcW w:w="1014" w:type="dxa"/>
            <w:tcBorders>
              <w:tl2br w:val="nil"/>
              <w:tr2bl w:val="nil"/>
            </w:tcBorders>
            <w:vAlign w:val="center"/>
          </w:tcPr>
          <w:p>
            <w:pPr>
              <w:widowControl/>
              <w:jc w:val="center"/>
              <w:rPr>
                <w:rFonts w:cs="宋体" w:asciiTheme="minorEastAsia" w:hAnsiTheme="minorEastAsia"/>
                <w:kern w:val="0"/>
                <w:sz w:val="18"/>
                <w:szCs w:val="18"/>
              </w:rPr>
            </w:pPr>
          </w:p>
        </w:tc>
        <w:tc>
          <w:tcPr>
            <w:tcW w:w="1191" w:type="dxa"/>
            <w:tcBorders>
              <w:tl2br w:val="nil"/>
              <w:tr2bl w:val="nil"/>
            </w:tcBorders>
            <w:vAlign w:val="center"/>
          </w:tcPr>
          <w:p>
            <w:pPr>
              <w:widowControl/>
              <w:jc w:val="center"/>
              <w:rPr>
                <w:rFonts w:ascii="宋体" w:hAnsi="宋体" w:eastAsia="宋体" w:cs="宋体"/>
                <w:kern w:val="0"/>
                <w:sz w:val="18"/>
                <w:szCs w:val="18"/>
              </w:rPr>
            </w:pPr>
          </w:p>
        </w:tc>
      </w:tr>
    </w:tbl>
    <w:p>
      <w:pPr>
        <w:spacing w:line="440" w:lineRule="exact"/>
        <w:jc w:val="left"/>
        <w:rPr>
          <w:rFonts w:ascii="宋体" w:hAnsi="宋体" w:eastAsia="宋体" w:cs="宋体"/>
          <w:szCs w:val="21"/>
        </w:rPr>
      </w:pPr>
    </w:p>
    <w:p>
      <w:pPr>
        <w:pStyle w:val="11"/>
        <w:ind w:left="420" w:right="420"/>
      </w:pPr>
      <w:r>
        <w:rPr>
          <w:rFonts w:hint="eastAsia"/>
        </w:rPr>
        <w:t>表11 综合实践课程                        计算机科学与技术（专升本）专业</w:t>
      </w:r>
    </w:p>
    <w:tbl>
      <w:tblPr>
        <w:tblStyle w:val="7"/>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3584"/>
        <w:gridCol w:w="784"/>
        <w:gridCol w:w="1067"/>
        <w:gridCol w:w="1014"/>
        <w:gridCol w:w="11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exact"/>
          <w:tblHeader/>
          <w:jc w:val="center"/>
        </w:trPr>
        <w:tc>
          <w:tcPr>
            <w:tcW w:w="1716"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5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06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101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19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7" w:hRule="exact"/>
          <w:jc w:val="center"/>
        </w:trPr>
        <w:tc>
          <w:tcPr>
            <w:tcW w:w="1716"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BI170001</w:t>
            </w:r>
          </w:p>
        </w:tc>
        <w:tc>
          <w:tcPr>
            <w:tcW w:w="3584"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毕业实习及报告</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8.5</w:t>
            </w:r>
          </w:p>
        </w:tc>
        <w:tc>
          <w:tcPr>
            <w:tcW w:w="1067" w:type="dxa"/>
            <w:vMerge w:val="restart"/>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27.5</w:t>
            </w:r>
          </w:p>
        </w:tc>
        <w:tc>
          <w:tcPr>
            <w:tcW w:w="101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w:t>
            </w:r>
          </w:p>
        </w:tc>
        <w:tc>
          <w:tcPr>
            <w:tcW w:w="1191" w:type="dxa"/>
            <w:vMerge w:val="restart"/>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8" w:hRule="exact"/>
          <w:jc w:val="center"/>
        </w:trPr>
        <w:tc>
          <w:tcPr>
            <w:tcW w:w="1716" w:type="dxa"/>
            <w:tcBorders>
              <w:tl2br w:val="nil"/>
              <w:tr2bl w:val="nil"/>
            </w:tcBorders>
            <w:vAlign w:val="center"/>
          </w:tcPr>
          <w:p>
            <w:pPr>
              <w:jc w:val="center"/>
              <w:rPr>
                <w:rFonts w:ascii="宋体" w:hAnsi="宋体" w:eastAsia="宋体" w:cs="宋体"/>
                <w:b/>
                <w:bCs/>
                <w:sz w:val="18"/>
                <w:szCs w:val="18"/>
              </w:rPr>
            </w:pPr>
            <w:r>
              <w:rPr>
                <w:rFonts w:hint="eastAsia" w:ascii="宋体" w:hAnsi="宋体" w:eastAsia="宋体" w:cs="宋体"/>
                <w:sz w:val="18"/>
                <w:szCs w:val="18"/>
              </w:rPr>
              <w:t>BI170002</w:t>
            </w:r>
          </w:p>
        </w:tc>
        <w:tc>
          <w:tcPr>
            <w:tcW w:w="3584"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毕业论文（设计）</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067" w:type="dxa"/>
            <w:vMerge w:val="continue"/>
            <w:tcBorders>
              <w:tl2br w:val="nil"/>
              <w:tr2bl w:val="nil"/>
            </w:tcBorders>
            <w:vAlign w:val="center"/>
          </w:tcPr>
          <w:p>
            <w:pPr>
              <w:widowControl/>
              <w:jc w:val="center"/>
              <w:rPr>
                <w:rFonts w:ascii="宋体" w:hAnsi="宋体" w:eastAsia="宋体" w:cs="宋体"/>
                <w:kern w:val="0"/>
                <w:sz w:val="18"/>
                <w:szCs w:val="18"/>
              </w:rPr>
            </w:pPr>
          </w:p>
        </w:tc>
        <w:tc>
          <w:tcPr>
            <w:tcW w:w="101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w:t>
            </w:r>
          </w:p>
        </w:tc>
        <w:tc>
          <w:tcPr>
            <w:tcW w:w="1191" w:type="dxa"/>
            <w:vMerge w:val="continue"/>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ascii="宋体" w:hAnsi="宋体" w:eastAsia="宋体" w:cs="宋体"/>
                <w:sz w:val="18"/>
                <w:szCs w:val="18"/>
              </w:rPr>
            </w:pPr>
            <w:r>
              <w:rPr>
                <w:rFonts w:hint="eastAsia"/>
                <w:kern w:val="0"/>
                <w:sz w:val="18"/>
                <w:szCs w:val="18"/>
              </w:rPr>
              <w:t>合计</w:t>
            </w:r>
          </w:p>
        </w:tc>
        <w:tc>
          <w:tcPr>
            <w:tcW w:w="3584" w:type="dxa"/>
            <w:tcBorders>
              <w:tl2br w:val="nil"/>
              <w:tr2bl w:val="nil"/>
            </w:tcBorders>
            <w:vAlign w:val="center"/>
          </w:tcPr>
          <w:p>
            <w:pPr>
              <w:widowControl/>
              <w:jc w:val="center"/>
              <w:rPr>
                <w:rFonts w:ascii="宋体" w:hAnsi="宋体" w:eastAsia="宋体" w:cs="宋体"/>
                <w:b/>
                <w:kern w:val="0"/>
                <w:sz w:val="18"/>
                <w:szCs w:val="18"/>
              </w:rPr>
            </w:pP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13.5</w:t>
            </w:r>
          </w:p>
        </w:tc>
        <w:tc>
          <w:tcPr>
            <w:tcW w:w="1067" w:type="dxa"/>
            <w:tcBorders>
              <w:tl2br w:val="nil"/>
              <w:tr2bl w:val="nil"/>
            </w:tcBorders>
            <w:vAlign w:val="center"/>
          </w:tcPr>
          <w:p>
            <w:pPr>
              <w:widowControl/>
              <w:jc w:val="center"/>
              <w:rPr>
                <w:rFonts w:ascii="宋体" w:hAnsi="宋体" w:eastAsia="宋体" w:cs="宋体"/>
                <w:kern w:val="0"/>
                <w:sz w:val="18"/>
                <w:szCs w:val="18"/>
              </w:rPr>
            </w:pPr>
          </w:p>
        </w:tc>
        <w:tc>
          <w:tcPr>
            <w:tcW w:w="1014" w:type="dxa"/>
            <w:tcBorders>
              <w:tl2br w:val="nil"/>
              <w:tr2bl w:val="nil"/>
            </w:tcBorders>
            <w:vAlign w:val="center"/>
          </w:tcPr>
          <w:p>
            <w:pPr>
              <w:widowControl/>
              <w:jc w:val="center"/>
              <w:rPr>
                <w:rFonts w:ascii="宋体" w:hAnsi="宋体" w:eastAsia="宋体" w:cs="宋体"/>
                <w:kern w:val="0"/>
                <w:sz w:val="18"/>
                <w:szCs w:val="18"/>
              </w:rPr>
            </w:pPr>
          </w:p>
        </w:tc>
        <w:tc>
          <w:tcPr>
            <w:tcW w:w="1191" w:type="dxa"/>
            <w:tcBorders>
              <w:tl2br w:val="nil"/>
              <w:tr2bl w:val="nil"/>
            </w:tcBorders>
            <w:vAlign w:val="center"/>
          </w:tcPr>
          <w:p>
            <w:pPr>
              <w:widowControl/>
              <w:jc w:val="center"/>
              <w:rPr>
                <w:rFonts w:ascii="宋体" w:hAnsi="宋体" w:eastAsia="宋体" w:cs="宋体"/>
                <w:kern w:val="0"/>
                <w:sz w:val="18"/>
                <w:szCs w:val="18"/>
              </w:rPr>
            </w:pPr>
          </w:p>
        </w:tc>
      </w:tr>
    </w:tbl>
    <w:p>
      <w:pPr>
        <w:spacing w:line="440" w:lineRule="exact"/>
        <w:rPr>
          <w:rFonts w:asciiTheme="minorEastAsia" w:hAnsiTheme="minorEastAsia" w:cstheme="minorEastAsia"/>
          <w:b/>
          <w:bCs/>
          <w:sz w:val="28"/>
          <w:szCs w:val="28"/>
        </w:rPr>
      </w:pPr>
    </w:p>
    <w:p>
      <w:pPr>
        <w:spacing w:line="44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十二、各学期学时分配表</w:t>
      </w:r>
    </w:p>
    <w:tbl>
      <w:tblPr>
        <w:tblStyle w:val="7"/>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765"/>
        <w:gridCol w:w="1389"/>
        <w:gridCol w:w="1339"/>
        <w:gridCol w:w="1389"/>
        <w:gridCol w:w="14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76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学期</w:t>
            </w:r>
          </w:p>
        </w:tc>
        <w:tc>
          <w:tcPr>
            <w:tcW w:w="138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3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38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147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通识教育必修课程</w:t>
            </w:r>
          </w:p>
        </w:tc>
        <w:tc>
          <w:tcPr>
            <w:tcW w:w="1389" w:type="dxa"/>
            <w:tcBorders>
              <w:tl2br w:val="nil"/>
              <w:tr2bl w:val="nil"/>
            </w:tcBorders>
            <w:vAlign w:val="center"/>
          </w:tcPr>
          <w:p>
            <w:pPr>
              <w:jc w:val="center"/>
              <w:rPr>
                <w:rFonts w:hint="eastAsia" w:cs="宋体" w:asciiTheme="minorEastAsia" w:hAnsiTheme="minorEastAsia" w:eastAsiaTheme="minorEastAsia"/>
                <w:sz w:val="18"/>
                <w:szCs w:val="18"/>
                <w:highlight w:val="none"/>
                <w:lang w:eastAsia="zh-CN"/>
              </w:rPr>
            </w:pPr>
            <w:r>
              <w:rPr>
                <w:rFonts w:hint="eastAsia" w:cs="宋体" w:asciiTheme="minorEastAsia" w:hAnsiTheme="minorEastAsia"/>
                <w:sz w:val="18"/>
                <w:szCs w:val="18"/>
                <w:highlight w:val="none"/>
              </w:rPr>
              <w:t>5</w:t>
            </w:r>
            <w:r>
              <w:rPr>
                <w:rFonts w:hint="eastAsia" w:cs="宋体" w:asciiTheme="minorEastAsia" w:hAnsiTheme="minorEastAsia"/>
                <w:sz w:val="18"/>
                <w:szCs w:val="18"/>
                <w:highlight w:val="none"/>
                <w:lang w:val="en-US" w:eastAsia="zh-CN"/>
              </w:rPr>
              <w:t>6</w:t>
            </w:r>
          </w:p>
        </w:tc>
        <w:tc>
          <w:tcPr>
            <w:tcW w:w="1339" w:type="dxa"/>
            <w:tcBorders>
              <w:tl2br w:val="nil"/>
              <w:tr2bl w:val="nil"/>
            </w:tcBorders>
            <w:vAlign w:val="center"/>
          </w:tcPr>
          <w:p>
            <w:pPr>
              <w:jc w:val="center"/>
              <w:rPr>
                <w:rFonts w:hint="eastAsia" w:cs="宋体" w:asciiTheme="minorEastAsia" w:hAnsiTheme="minorEastAsia" w:eastAsiaTheme="minorEastAsia"/>
                <w:sz w:val="18"/>
                <w:szCs w:val="18"/>
                <w:highlight w:val="none"/>
                <w:lang w:eastAsia="zh-CN"/>
              </w:rPr>
            </w:pPr>
            <w:r>
              <w:rPr>
                <w:rFonts w:hint="eastAsia" w:cs="宋体" w:asciiTheme="minorEastAsia" w:hAnsiTheme="minorEastAsia"/>
                <w:sz w:val="18"/>
                <w:szCs w:val="18"/>
                <w:highlight w:val="none"/>
              </w:rPr>
              <w:t>5</w:t>
            </w:r>
            <w:r>
              <w:rPr>
                <w:rFonts w:hint="eastAsia" w:cs="宋体" w:asciiTheme="minorEastAsia" w:hAnsiTheme="minorEastAsia"/>
                <w:sz w:val="18"/>
                <w:szCs w:val="18"/>
                <w:highlight w:val="none"/>
                <w:lang w:val="en-US" w:eastAsia="zh-CN"/>
              </w:rPr>
              <w:t>2</w:t>
            </w:r>
          </w:p>
        </w:tc>
        <w:tc>
          <w:tcPr>
            <w:tcW w:w="1389" w:type="dxa"/>
            <w:tcBorders>
              <w:tl2br w:val="nil"/>
              <w:tr2bl w:val="nil"/>
            </w:tcBorders>
            <w:vAlign w:val="center"/>
          </w:tcPr>
          <w:p>
            <w:pPr>
              <w:jc w:val="center"/>
              <w:rPr>
                <w:rFonts w:cs="宋体" w:asciiTheme="minorEastAsia" w:hAnsiTheme="minorEastAsia"/>
                <w:sz w:val="18"/>
                <w:szCs w:val="18"/>
              </w:rPr>
            </w:pPr>
            <w:r>
              <w:rPr>
                <w:rFonts w:hint="eastAsia" w:cs="宋体" w:asciiTheme="minorEastAsia" w:hAnsiTheme="minorEastAsia"/>
                <w:sz w:val="18"/>
                <w:szCs w:val="18"/>
              </w:rPr>
              <w:t>4</w:t>
            </w:r>
          </w:p>
        </w:tc>
        <w:tc>
          <w:tcPr>
            <w:tcW w:w="1474" w:type="dxa"/>
            <w:tcBorders>
              <w:tl2br w:val="nil"/>
              <w:tr2bl w:val="nil"/>
            </w:tcBorders>
            <w:vAlign w:val="center"/>
          </w:tcPr>
          <w:p>
            <w:pPr>
              <w:jc w:val="center"/>
              <w:rPr>
                <w:rFonts w:cs="宋体" w:asciiTheme="minorEastAsia" w:hAnsi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学科基础课程</w:t>
            </w:r>
          </w:p>
        </w:tc>
        <w:tc>
          <w:tcPr>
            <w:tcW w:w="1389" w:type="dxa"/>
            <w:tcBorders>
              <w:tl2br w:val="nil"/>
              <w:tr2bl w:val="nil"/>
            </w:tcBorders>
            <w:vAlign w:val="center"/>
          </w:tcPr>
          <w:p>
            <w:pPr>
              <w:jc w:val="center"/>
              <w:rPr>
                <w:rFonts w:asciiTheme="minorEastAsia" w:hAnsiTheme="minorEastAsia"/>
                <w:kern w:val="0"/>
                <w:sz w:val="18"/>
                <w:szCs w:val="18"/>
              </w:rPr>
            </w:pPr>
            <w:r>
              <w:rPr>
                <w:rFonts w:hint="eastAsia" w:cs="宋体" w:asciiTheme="minorEastAsia" w:hAnsiTheme="minorEastAsia"/>
                <w:sz w:val="18"/>
                <w:szCs w:val="18"/>
              </w:rPr>
              <w:t>176</w:t>
            </w:r>
          </w:p>
        </w:tc>
        <w:tc>
          <w:tcPr>
            <w:tcW w:w="1339" w:type="dxa"/>
            <w:tcBorders>
              <w:tl2br w:val="nil"/>
              <w:tr2bl w:val="nil"/>
            </w:tcBorders>
            <w:vAlign w:val="center"/>
          </w:tcPr>
          <w:p>
            <w:pPr>
              <w:jc w:val="center"/>
              <w:rPr>
                <w:rFonts w:asciiTheme="minorEastAsia" w:hAnsiTheme="minorEastAsia"/>
                <w:kern w:val="0"/>
                <w:sz w:val="18"/>
                <w:szCs w:val="18"/>
              </w:rPr>
            </w:pPr>
            <w:r>
              <w:rPr>
                <w:rFonts w:hint="eastAsia" w:cs="宋体" w:asciiTheme="minorEastAsia" w:hAnsiTheme="minorEastAsia"/>
                <w:sz w:val="18"/>
                <w:szCs w:val="18"/>
              </w:rPr>
              <w:t>184</w:t>
            </w:r>
          </w:p>
        </w:tc>
        <w:tc>
          <w:tcPr>
            <w:tcW w:w="1389" w:type="dxa"/>
            <w:tcBorders>
              <w:tl2br w:val="nil"/>
              <w:tr2bl w:val="nil"/>
            </w:tcBorders>
            <w:vAlign w:val="center"/>
          </w:tcPr>
          <w:p>
            <w:pPr>
              <w:widowControl/>
              <w:jc w:val="center"/>
              <w:rPr>
                <w:rFonts w:asciiTheme="minorEastAsia" w:hAnsiTheme="minorEastAsia"/>
                <w:kern w:val="0"/>
                <w:sz w:val="18"/>
                <w:szCs w:val="18"/>
              </w:rPr>
            </w:pPr>
            <w:r>
              <w:rPr>
                <w:rFonts w:hint="eastAsia" w:asciiTheme="minorEastAsia" w:hAnsiTheme="minorEastAsia"/>
                <w:kern w:val="0"/>
                <w:sz w:val="18"/>
                <w:szCs w:val="18"/>
              </w:rPr>
              <w:t xml:space="preserve"> </w:t>
            </w:r>
          </w:p>
        </w:tc>
        <w:tc>
          <w:tcPr>
            <w:tcW w:w="1474" w:type="dxa"/>
            <w:tcBorders>
              <w:tl2br w:val="nil"/>
              <w:tr2bl w:val="nil"/>
            </w:tcBorders>
            <w:vAlign w:val="center"/>
          </w:tcPr>
          <w:p>
            <w:pPr>
              <w:widowControl/>
              <w:jc w:val="center"/>
              <w:rPr>
                <w:rFonts w:asciiTheme="minorEastAsia" w:hAnsiTheme="minorEastAsia"/>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专业核心课程</w:t>
            </w:r>
          </w:p>
        </w:tc>
        <w:tc>
          <w:tcPr>
            <w:tcW w:w="1389" w:type="dxa"/>
            <w:tcBorders>
              <w:tl2br w:val="nil"/>
              <w:tr2bl w:val="nil"/>
            </w:tcBorders>
            <w:vAlign w:val="center"/>
          </w:tcPr>
          <w:p>
            <w:pPr>
              <w:jc w:val="center"/>
              <w:rPr>
                <w:rFonts w:hint="default" w:asciiTheme="minorEastAsia" w:hAnsiTheme="minorEastAsia" w:eastAsiaTheme="minorEastAsia"/>
                <w:kern w:val="0"/>
                <w:sz w:val="18"/>
                <w:szCs w:val="18"/>
                <w:lang w:val="en-US" w:eastAsia="zh-CN"/>
              </w:rPr>
            </w:pPr>
            <w:r>
              <w:rPr>
                <w:rFonts w:hint="eastAsia" w:asciiTheme="minorEastAsia" w:hAnsiTheme="minorEastAsia" w:cstheme="minorEastAsia"/>
                <w:sz w:val="18"/>
                <w:szCs w:val="18"/>
              </w:rPr>
              <w:t>1</w:t>
            </w:r>
            <w:r>
              <w:rPr>
                <w:rFonts w:hint="eastAsia" w:asciiTheme="minorEastAsia" w:hAnsiTheme="minorEastAsia" w:cstheme="minorEastAsia"/>
                <w:sz w:val="18"/>
                <w:szCs w:val="18"/>
                <w:lang w:val="en-US" w:eastAsia="zh-CN"/>
              </w:rPr>
              <w:t>36</w:t>
            </w:r>
          </w:p>
        </w:tc>
        <w:tc>
          <w:tcPr>
            <w:tcW w:w="1339" w:type="dxa"/>
            <w:tcBorders>
              <w:tl2br w:val="nil"/>
              <w:tr2bl w:val="nil"/>
            </w:tcBorders>
            <w:vAlign w:val="center"/>
          </w:tcPr>
          <w:p>
            <w:pPr>
              <w:jc w:val="center"/>
              <w:rPr>
                <w:rFonts w:asciiTheme="minorEastAsia" w:hAnsiTheme="minorEastAsia"/>
                <w:kern w:val="0"/>
                <w:sz w:val="18"/>
                <w:szCs w:val="18"/>
              </w:rPr>
            </w:pPr>
            <w:r>
              <w:rPr>
                <w:rFonts w:hint="eastAsia" w:asciiTheme="minorEastAsia" w:hAnsiTheme="minorEastAsia" w:cstheme="minorEastAsia"/>
                <w:sz w:val="18"/>
                <w:szCs w:val="18"/>
              </w:rPr>
              <w:t>128</w:t>
            </w:r>
          </w:p>
        </w:tc>
        <w:tc>
          <w:tcPr>
            <w:tcW w:w="1389" w:type="dxa"/>
            <w:tcBorders>
              <w:tl2br w:val="nil"/>
              <w:tr2bl w:val="nil"/>
            </w:tcBorders>
            <w:vAlign w:val="center"/>
          </w:tcPr>
          <w:p>
            <w:pPr>
              <w:jc w:val="center"/>
              <w:rPr>
                <w:rFonts w:asciiTheme="minorEastAsia" w:hAnsiTheme="minorEastAsia"/>
                <w:kern w:val="0"/>
                <w:sz w:val="18"/>
                <w:szCs w:val="18"/>
              </w:rPr>
            </w:pPr>
            <w:r>
              <w:rPr>
                <w:rFonts w:hint="eastAsia" w:asciiTheme="minorEastAsia" w:hAnsiTheme="minorEastAsia" w:cstheme="minorEastAsia"/>
                <w:sz w:val="18"/>
                <w:szCs w:val="18"/>
              </w:rPr>
              <w:t>48</w:t>
            </w:r>
          </w:p>
        </w:tc>
        <w:tc>
          <w:tcPr>
            <w:tcW w:w="1474" w:type="dxa"/>
            <w:tcBorders>
              <w:tl2br w:val="nil"/>
              <w:tr2bl w:val="nil"/>
            </w:tcBorders>
            <w:vAlign w:val="center"/>
          </w:tcPr>
          <w:p>
            <w:pPr>
              <w:widowControl/>
              <w:spacing w:line="260" w:lineRule="exact"/>
              <w:jc w:val="center"/>
              <w:rPr>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76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专业方向课程</w:t>
            </w:r>
          </w:p>
          <w:p>
            <w:pPr>
              <w:jc w:val="center"/>
              <w:rPr>
                <w:rFonts w:ascii="宋体" w:hAnsi="宋体" w:eastAsia="宋体" w:cs="宋体"/>
                <w:sz w:val="18"/>
                <w:szCs w:val="18"/>
              </w:rPr>
            </w:pPr>
            <w:r>
              <w:rPr>
                <w:rFonts w:hint="eastAsia" w:ascii="宋体" w:hAnsi="宋体" w:eastAsia="宋体" w:cs="宋体"/>
                <w:sz w:val="18"/>
                <w:szCs w:val="18"/>
              </w:rPr>
              <w:t>（每学期最低选修学时）</w:t>
            </w:r>
          </w:p>
        </w:tc>
        <w:tc>
          <w:tcPr>
            <w:tcW w:w="1389" w:type="dxa"/>
            <w:tcBorders>
              <w:tl2br w:val="nil"/>
              <w:tr2bl w:val="nil"/>
            </w:tcBorders>
            <w:vAlign w:val="center"/>
          </w:tcPr>
          <w:p>
            <w:pPr>
              <w:widowControl/>
              <w:jc w:val="center"/>
              <w:rPr>
                <w:rFonts w:cs="宋体" w:asciiTheme="minorEastAsia" w:hAnsiTheme="minorEastAsia"/>
                <w:kern w:val="0"/>
                <w:sz w:val="18"/>
                <w:szCs w:val="18"/>
              </w:rPr>
            </w:pPr>
          </w:p>
        </w:tc>
        <w:tc>
          <w:tcPr>
            <w:tcW w:w="1339" w:type="dxa"/>
            <w:tcBorders>
              <w:tl2br w:val="nil"/>
              <w:tr2bl w:val="nil"/>
            </w:tcBorders>
            <w:vAlign w:val="center"/>
          </w:tcPr>
          <w:p>
            <w:pPr>
              <w:widowControl/>
              <w:jc w:val="center"/>
              <w:rPr>
                <w:rFonts w:cs="宋体" w:asciiTheme="minorEastAsia" w:hAnsiTheme="minorEastAsia"/>
                <w:kern w:val="0"/>
                <w:sz w:val="18"/>
                <w:szCs w:val="18"/>
              </w:rPr>
            </w:pPr>
          </w:p>
        </w:tc>
        <w:tc>
          <w:tcPr>
            <w:tcW w:w="1389" w:type="dxa"/>
            <w:tcBorders>
              <w:tl2br w:val="nil"/>
              <w:tr2bl w:val="nil"/>
            </w:tcBorders>
            <w:vAlign w:val="center"/>
          </w:tcPr>
          <w:p>
            <w:pPr>
              <w:widowControl/>
              <w:jc w:val="center"/>
              <w:rPr>
                <w:rFonts w:cs="宋体" w:asciiTheme="minorEastAsia" w:hAnsiTheme="minorEastAsia"/>
                <w:kern w:val="0"/>
                <w:sz w:val="18"/>
                <w:szCs w:val="18"/>
              </w:rPr>
            </w:pPr>
            <w:r>
              <w:rPr>
                <w:rFonts w:hint="eastAsia" w:cs="宋体" w:asciiTheme="minorEastAsia" w:hAnsiTheme="minorEastAsia"/>
                <w:kern w:val="0"/>
                <w:sz w:val="18"/>
                <w:szCs w:val="18"/>
              </w:rPr>
              <w:t>48</w:t>
            </w:r>
          </w:p>
        </w:tc>
        <w:tc>
          <w:tcPr>
            <w:tcW w:w="1474"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7" w:hRule="exact"/>
          <w:jc w:val="center"/>
        </w:trPr>
        <w:tc>
          <w:tcPr>
            <w:tcW w:w="376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专业拓展课程</w:t>
            </w:r>
          </w:p>
          <w:p>
            <w:pPr>
              <w:jc w:val="center"/>
              <w:rPr>
                <w:rFonts w:ascii="宋体" w:hAnsi="宋体" w:eastAsia="宋体" w:cs="宋体"/>
                <w:sz w:val="18"/>
                <w:szCs w:val="18"/>
              </w:rPr>
            </w:pPr>
            <w:r>
              <w:rPr>
                <w:rFonts w:hint="eastAsia" w:ascii="宋体" w:hAnsi="宋体" w:eastAsia="宋体" w:cs="宋体"/>
                <w:sz w:val="18"/>
                <w:szCs w:val="18"/>
              </w:rPr>
              <w:t>（每学期最低选修学时）</w:t>
            </w:r>
          </w:p>
        </w:tc>
        <w:tc>
          <w:tcPr>
            <w:tcW w:w="1389" w:type="dxa"/>
            <w:tcBorders>
              <w:tl2br w:val="nil"/>
              <w:tr2bl w:val="nil"/>
            </w:tcBorders>
            <w:vAlign w:val="center"/>
          </w:tcPr>
          <w:p>
            <w:pPr>
              <w:widowControl/>
              <w:jc w:val="center"/>
              <w:rPr>
                <w:rFonts w:cs="宋体" w:asciiTheme="minorEastAsia" w:hAnsiTheme="minorEastAsia"/>
                <w:kern w:val="0"/>
                <w:sz w:val="18"/>
                <w:szCs w:val="18"/>
              </w:rPr>
            </w:pPr>
          </w:p>
        </w:tc>
        <w:tc>
          <w:tcPr>
            <w:tcW w:w="1339" w:type="dxa"/>
            <w:tcBorders>
              <w:tl2br w:val="nil"/>
              <w:tr2bl w:val="nil"/>
            </w:tcBorders>
            <w:vAlign w:val="center"/>
          </w:tcPr>
          <w:p>
            <w:pPr>
              <w:widowControl/>
              <w:jc w:val="center"/>
              <w:rPr>
                <w:rFonts w:hint="default" w:cs="宋体" w:asciiTheme="minorEastAsia" w:hAnsiTheme="minorEastAsia" w:eastAsiaTheme="minorEastAsia"/>
                <w:kern w:val="0"/>
                <w:sz w:val="18"/>
                <w:szCs w:val="18"/>
                <w:lang w:val="en-US" w:eastAsia="zh-CN"/>
              </w:rPr>
            </w:pPr>
            <w:r>
              <w:rPr>
                <w:rFonts w:hint="eastAsia" w:cs="宋体" w:asciiTheme="minorEastAsia" w:hAnsiTheme="minorEastAsia"/>
                <w:kern w:val="0"/>
                <w:sz w:val="18"/>
                <w:szCs w:val="18"/>
                <w:lang w:val="en-US" w:eastAsia="zh-CN"/>
              </w:rPr>
              <w:t>16</w:t>
            </w:r>
          </w:p>
        </w:tc>
        <w:tc>
          <w:tcPr>
            <w:tcW w:w="1389" w:type="dxa"/>
            <w:tcBorders>
              <w:tl2br w:val="nil"/>
              <w:tr2bl w:val="nil"/>
            </w:tcBorders>
            <w:vAlign w:val="center"/>
          </w:tcPr>
          <w:p>
            <w:pPr>
              <w:widowControl/>
              <w:jc w:val="center"/>
              <w:rPr>
                <w:rFonts w:cs="宋体" w:asciiTheme="minorEastAsia" w:hAnsiTheme="minorEastAsia"/>
                <w:kern w:val="0"/>
                <w:sz w:val="18"/>
                <w:szCs w:val="18"/>
              </w:rPr>
            </w:pPr>
            <w:r>
              <w:rPr>
                <w:rFonts w:hint="eastAsia" w:cs="宋体" w:asciiTheme="minorEastAsia" w:hAnsiTheme="minorEastAsia"/>
                <w:kern w:val="0"/>
                <w:sz w:val="18"/>
                <w:szCs w:val="18"/>
              </w:rPr>
              <w:t>48</w:t>
            </w:r>
          </w:p>
        </w:tc>
        <w:tc>
          <w:tcPr>
            <w:tcW w:w="1474"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1389" w:type="dxa"/>
            <w:tcBorders>
              <w:tl2br w:val="nil"/>
              <w:tr2bl w:val="nil"/>
            </w:tcBorders>
            <w:vAlign w:val="center"/>
          </w:tcPr>
          <w:p>
            <w:pPr>
              <w:widowControl/>
              <w:jc w:val="center"/>
              <w:rPr>
                <w:rFonts w:hint="eastAsia" w:cs="宋体" w:asciiTheme="minorEastAsia" w:hAnsiTheme="minorEastAsia" w:eastAsiaTheme="minorEastAsia"/>
                <w:kern w:val="0"/>
                <w:sz w:val="18"/>
                <w:szCs w:val="18"/>
                <w:highlight w:val="none"/>
                <w:lang w:val="en-US" w:eastAsia="zh-CN"/>
              </w:rPr>
            </w:pPr>
            <w:r>
              <w:rPr>
                <w:rFonts w:cs="宋体" w:asciiTheme="minorEastAsia" w:hAnsiTheme="minorEastAsia"/>
                <w:kern w:val="0"/>
                <w:sz w:val="18"/>
                <w:szCs w:val="18"/>
                <w:highlight w:val="none"/>
              </w:rPr>
              <w:fldChar w:fldCharType="begin"/>
            </w:r>
            <w:r>
              <w:rPr>
                <w:rFonts w:cs="宋体" w:asciiTheme="minorEastAsia" w:hAnsiTheme="minorEastAsia"/>
                <w:kern w:val="0"/>
                <w:sz w:val="18"/>
                <w:szCs w:val="18"/>
                <w:highlight w:val="none"/>
              </w:rPr>
              <w:instrText xml:space="preserve"> =SUM(b2:B6) </w:instrText>
            </w:r>
            <w:r>
              <w:rPr>
                <w:rFonts w:cs="宋体" w:asciiTheme="minorEastAsia" w:hAnsiTheme="minorEastAsia"/>
                <w:kern w:val="0"/>
                <w:sz w:val="18"/>
                <w:szCs w:val="18"/>
                <w:highlight w:val="none"/>
              </w:rPr>
              <w:cr/>
            </w:r>
            <w:r>
              <w:rPr>
                <w:rFonts w:cs="宋体" w:asciiTheme="minorEastAsia" w:hAnsiTheme="minorEastAsia"/>
                <w:kern w:val="0"/>
                <w:sz w:val="18"/>
                <w:szCs w:val="18"/>
                <w:highlight w:val="none"/>
              </w:rPr>
              <w:instrText xml:space="preserve"> </w:instrText>
            </w:r>
            <w:r>
              <w:rPr>
                <w:rFonts w:cs="宋体" w:asciiTheme="minorEastAsia" w:hAnsiTheme="minorEastAsia"/>
                <w:kern w:val="0"/>
                <w:sz w:val="18"/>
                <w:szCs w:val="18"/>
                <w:highlight w:val="none"/>
              </w:rPr>
              <w:fldChar w:fldCharType="separate"/>
            </w:r>
            <w:r>
              <w:rPr>
                <w:rFonts w:cs="宋体" w:asciiTheme="minorEastAsia" w:hAnsiTheme="minorEastAsia"/>
                <w:kern w:val="0"/>
                <w:sz w:val="18"/>
                <w:szCs w:val="18"/>
                <w:highlight w:val="none"/>
              </w:rPr>
              <w:t>3</w:t>
            </w:r>
            <w:r>
              <w:rPr>
                <w:rFonts w:hint="eastAsia" w:cs="宋体" w:asciiTheme="minorEastAsia" w:hAnsiTheme="minorEastAsia"/>
                <w:kern w:val="0"/>
                <w:sz w:val="18"/>
                <w:szCs w:val="18"/>
                <w:highlight w:val="none"/>
                <w:lang w:val="en-US" w:eastAsia="zh-CN"/>
              </w:rPr>
              <w:t>6</w:t>
            </w:r>
            <w:r>
              <w:rPr>
                <w:rFonts w:cs="宋体" w:asciiTheme="minorEastAsia" w:hAnsiTheme="minorEastAsia"/>
                <w:kern w:val="0"/>
                <w:sz w:val="18"/>
                <w:szCs w:val="18"/>
                <w:highlight w:val="none"/>
              </w:rPr>
              <w:fldChar w:fldCharType="end"/>
            </w:r>
            <w:r>
              <w:rPr>
                <w:rFonts w:hint="eastAsia" w:cs="宋体" w:asciiTheme="minorEastAsia" w:hAnsiTheme="minorEastAsia"/>
                <w:kern w:val="0"/>
                <w:sz w:val="18"/>
                <w:szCs w:val="18"/>
                <w:highlight w:val="none"/>
                <w:lang w:val="en-US" w:eastAsia="zh-CN"/>
              </w:rPr>
              <w:t>8</w:t>
            </w:r>
          </w:p>
        </w:tc>
        <w:tc>
          <w:tcPr>
            <w:tcW w:w="1339" w:type="dxa"/>
            <w:tcBorders>
              <w:tl2br w:val="nil"/>
              <w:tr2bl w:val="nil"/>
            </w:tcBorders>
            <w:vAlign w:val="center"/>
          </w:tcPr>
          <w:p>
            <w:pPr>
              <w:widowControl/>
              <w:jc w:val="center"/>
              <w:rPr>
                <w:rFonts w:hint="default" w:cs="宋体" w:asciiTheme="minorEastAsia" w:hAnsiTheme="minorEastAsia" w:eastAsiaTheme="minorEastAsia"/>
                <w:kern w:val="0"/>
                <w:sz w:val="18"/>
                <w:szCs w:val="18"/>
                <w:highlight w:val="none"/>
                <w:lang w:val="en-US" w:eastAsia="zh-CN"/>
              </w:rPr>
            </w:pPr>
            <w:r>
              <w:rPr>
                <w:rFonts w:hint="eastAsia" w:cs="宋体" w:asciiTheme="minorEastAsia" w:hAnsiTheme="minorEastAsia"/>
                <w:kern w:val="0"/>
                <w:sz w:val="18"/>
                <w:szCs w:val="18"/>
                <w:highlight w:val="none"/>
              </w:rPr>
              <w:t>3</w:t>
            </w:r>
            <w:r>
              <w:rPr>
                <w:rFonts w:hint="eastAsia" w:cs="宋体" w:asciiTheme="minorEastAsia" w:hAnsiTheme="minorEastAsia"/>
                <w:kern w:val="0"/>
                <w:sz w:val="18"/>
                <w:szCs w:val="18"/>
                <w:highlight w:val="none"/>
                <w:lang w:val="en-US" w:eastAsia="zh-CN"/>
              </w:rPr>
              <w:t>80</w:t>
            </w:r>
          </w:p>
        </w:tc>
        <w:tc>
          <w:tcPr>
            <w:tcW w:w="1389" w:type="dxa"/>
            <w:tcBorders>
              <w:tl2br w:val="nil"/>
              <w:tr2bl w:val="nil"/>
            </w:tcBorders>
            <w:vAlign w:val="center"/>
          </w:tcPr>
          <w:p>
            <w:pPr>
              <w:widowControl/>
              <w:jc w:val="center"/>
              <w:rPr>
                <w:rFonts w:cs="宋体" w:asciiTheme="minorEastAsia" w:hAnsiTheme="minorEastAsia"/>
                <w:kern w:val="0"/>
                <w:sz w:val="18"/>
                <w:szCs w:val="18"/>
              </w:rPr>
            </w:pPr>
            <w:r>
              <w:rPr>
                <w:rFonts w:hint="eastAsia" w:cs="宋体" w:asciiTheme="minorEastAsia" w:hAnsiTheme="minorEastAsia"/>
                <w:kern w:val="0"/>
                <w:sz w:val="18"/>
                <w:szCs w:val="18"/>
              </w:rPr>
              <w:t>148</w:t>
            </w:r>
          </w:p>
        </w:tc>
        <w:tc>
          <w:tcPr>
            <w:tcW w:w="1474"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基础实践（周）</w:t>
            </w:r>
          </w:p>
        </w:tc>
        <w:tc>
          <w:tcPr>
            <w:tcW w:w="1389" w:type="dxa"/>
            <w:tcBorders>
              <w:tl2br w:val="nil"/>
              <w:tr2bl w:val="nil"/>
            </w:tcBorders>
            <w:vAlign w:val="center"/>
          </w:tcPr>
          <w:p>
            <w:pPr>
              <w:widowControl/>
              <w:jc w:val="center"/>
              <w:rPr>
                <w:rFonts w:cs="宋体" w:asciiTheme="minorEastAsia" w:hAnsiTheme="minorEastAsia"/>
                <w:kern w:val="0"/>
                <w:sz w:val="18"/>
                <w:szCs w:val="18"/>
              </w:rPr>
            </w:pPr>
          </w:p>
        </w:tc>
        <w:tc>
          <w:tcPr>
            <w:tcW w:w="1339" w:type="dxa"/>
            <w:tcBorders>
              <w:tl2br w:val="nil"/>
              <w:tr2bl w:val="nil"/>
            </w:tcBorders>
            <w:vAlign w:val="center"/>
          </w:tcPr>
          <w:p>
            <w:pPr>
              <w:widowControl/>
              <w:jc w:val="center"/>
              <w:rPr>
                <w:rFonts w:cs="宋体" w:asciiTheme="minorEastAsia" w:hAnsiTheme="minorEastAsia"/>
                <w:kern w:val="0"/>
                <w:sz w:val="18"/>
                <w:szCs w:val="18"/>
              </w:rPr>
            </w:pPr>
          </w:p>
        </w:tc>
        <w:tc>
          <w:tcPr>
            <w:tcW w:w="1389" w:type="dxa"/>
            <w:tcBorders>
              <w:tl2br w:val="nil"/>
              <w:tr2bl w:val="nil"/>
            </w:tcBorders>
            <w:vAlign w:val="center"/>
          </w:tcPr>
          <w:p>
            <w:pPr>
              <w:widowControl/>
              <w:jc w:val="center"/>
              <w:rPr>
                <w:rFonts w:cs="宋体" w:asciiTheme="minorEastAsia" w:hAnsiTheme="minorEastAsia"/>
                <w:kern w:val="0"/>
                <w:sz w:val="18"/>
                <w:szCs w:val="18"/>
              </w:rPr>
            </w:pPr>
          </w:p>
        </w:tc>
        <w:tc>
          <w:tcPr>
            <w:tcW w:w="1474"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专业实践（周）</w:t>
            </w:r>
          </w:p>
        </w:tc>
        <w:tc>
          <w:tcPr>
            <w:tcW w:w="1389" w:type="dxa"/>
            <w:tcBorders>
              <w:tl2br w:val="nil"/>
              <w:tr2bl w:val="nil"/>
            </w:tcBorders>
            <w:vAlign w:val="center"/>
          </w:tcPr>
          <w:p>
            <w:pPr>
              <w:widowControl/>
              <w:jc w:val="center"/>
              <w:rPr>
                <w:rFonts w:cs="宋体" w:asciiTheme="minorEastAsia" w:hAnsiTheme="minorEastAsia"/>
                <w:kern w:val="0"/>
                <w:sz w:val="18"/>
                <w:szCs w:val="18"/>
              </w:rPr>
            </w:pPr>
            <w:r>
              <w:rPr>
                <w:rFonts w:hint="eastAsia" w:cs="宋体" w:asciiTheme="minorEastAsia" w:hAnsiTheme="minorEastAsia"/>
                <w:kern w:val="0"/>
                <w:sz w:val="18"/>
                <w:szCs w:val="18"/>
              </w:rPr>
              <w:t>1</w:t>
            </w:r>
          </w:p>
        </w:tc>
        <w:tc>
          <w:tcPr>
            <w:tcW w:w="1339" w:type="dxa"/>
            <w:tcBorders>
              <w:tl2br w:val="nil"/>
              <w:tr2bl w:val="nil"/>
            </w:tcBorders>
            <w:vAlign w:val="center"/>
          </w:tcPr>
          <w:p>
            <w:pPr>
              <w:widowControl/>
              <w:jc w:val="center"/>
              <w:rPr>
                <w:rFonts w:cs="宋体" w:asciiTheme="minorEastAsia" w:hAnsiTheme="minorEastAsia"/>
                <w:kern w:val="0"/>
                <w:sz w:val="18"/>
                <w:szCs w:val="18"/>
              </w:rPr>
            </w:pPr>
            <w:r>
              <w:rPr>
                <w:rFonts w:hint="eastAsia" w:cs="宋体" w:asciiTheme="minorEastAsia" w:hAnsiTheme="minorEastAsia"/>
                <w:kern w:val="0"/>
                <w:sz w:val="18"/>
                <w:szCs w:val="18"/>
              </w:rPr>
              <w:t>1</w:t>
            </w:r>
          </w:p>
        </w:tc>
        <w:tc>
          <w:tcPr>
            <w:tcW w:w="1389" w:type="dxa"/>
            <w:tcBorders>
              <w:tl2br w:val="nil"/>
              <w:tr2bl w:val="nil"/>
            </w:tcBorders>
            <w:vAlign w:val="center"/>
          </w:tcPr>
          <w:p>
            <w:pPr>
              <w:widowControl/>
              <w:jc w:val="center"/>
              <w:rPr>
                <w:rFonts w:cs="宋体" w:asciiTheme="minorEastAsia" w:hAnsiTheme="minorEastAsia"/>
                <w:kern w:val="0"/>
                <w:sz w:val="18"/>
                <w:szCs w:val="18"/>
              </w:rPr>
            </w:pPr>
            <w:r>
              <w:rPr>
                <w:rFonts w:hint="eastAsia" w:cs="宋体" w:asciiTheme="minorEastAsia" w:hAnsiTheme="minorEastAsia"/>
                <w:kern w:val="0"/>
                <w:sz w:val="18"/>
                <w:szCs w:val="18"/>
              </w:rPr>
              <w:t>2</w:t>
            </w:r>
          </w:p>
        </w:tc>
        <w:tc>
          <w:tcPr>
            <w:tcW w:w="1474"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综合实践（周）</w:t>
            </w:r>
          </w:p>
        </w:tc>
        <w:tc>
          <w:tcPr>
            <w:tcW w:w="1389" w:type="dxa"/>
            <w:tcBorders>
              <w:tl2br w:val="nil"/>
              <w:tr2bl w:val="nil"/>
            </w:tcBorders>
            <w:vAlign w:val="center"/>
          </w:tcPr>
          <w:p>
            <w:pPr>
              <w:widowControl/>
              <w:jc w:val="center"/>
              <w:rPr>
                <w:rFonts w:cs="宋体" w:asciiTheme="minorEastAsia" w:hAnsiTheme="minorEastAsia"/>
                <w:kern w:val="0"/>
                <w:sz w:val="18"/>
                <w:szCs w:val="18"/>
              </w:rPr>
            </w:pPr>
          </w:p>
        </w:tc>
        <w:tc>
          <w:tcPr>
            <w:tcW w:w="1339" w:type="dxa"/>
            <w:tcBorders>
              <w:tl2br w:val="nil"/>
              <w:tr2bl w:val="nil"/>
            </w:tcBorders>
            <w:vAlign w:val="center"/>
          </w:tcPr>
          <w:p>
            <w:pPr>
              <w:widowControl/>
              <w:jc w:val="center"/>
              <w:rPr>
                <w:rFonts w:cs="宋体" w:asciiTheme="minorEastAsia" w:hAnsiTheme="minorEastAsia"/>
                <w:kern w:val="0"/>
                <w:sz w:val="18"/>
                <w:szCs w:val="18"/>
              </w:rPr>
            </w:pPr>
          </w:p>
        </w:tc>
        <w:tc>
          <w:tcPr>
            <w:tcW w:w="1389" w:type="dxa"/>
            <w:tcBorders>
              <w:tl2br w:val="nil"/>
              <w:tr2bl w:val="nil"/>
            </w:tcBorders>
            <w:vAlign w:val="center"/>
          </w:tcPr>
          <w:p>
            <w:pPr>
              <w:widowControl/>
              <w:jc w:val="center"/>
              <w:rPr>
                <w:rFonts w:cs="宋体" w:asciiTheme="minorEastAsia" w:hAnsiTheme="minorEastAsia"/>
                <w:kern w:val="0"/>
                <w:sz w:val="18"/>
                <w:szCs w:val="18"/>
              </w:rPr>
            </w:pPr>
          </w:p>
        </w:tc>
        <w:tc>
          <w:tcPr>
            <w:tcW w:w="147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周学时</w:t>
            </w:r>
          </w:p>
        </w:tc>
        <w:tc>
          <w:tcPr>
            <w:tcW w:w="1389" w:type="dxa"/>
            <w:tcBorders>
              <w:tl2br w:val="nil"/>
              <w:tr2bl w:val="nil"/>
            </w:tcBorders>
            <w:vAlign w:val="center"/>
          </w:tcPr>
          <w:p>
            <w:pPr>
              <w:widowControl/>
              <w:jc w:val="center"/>
              <w:rPr>
                <w:rFonts w:hint="eastAsia" w:cs="宋体" w:asciiTheme="minorEastAsia" w:hAnsiTheme="minorEastAsia" w:eastAsiaTheme="minorEastAsia"/>
                <w:kern w:val="0"/>
                <w:sz w:val="18"/>
                <w:szCs w:val="18"/>
                <w:highlight w:val="none"/>
                <w:lang w:eastAsia="zh-CN"/>
              </w:rPr>
            </w:pPr>
            <w:r>
              <w:rPr>
                <w:rFonts w:hint="eastAsia" w:cs="宋体" w:asciiTheme="minorEastAsia" w:hAnsiTheme="minorEastAsia"/>
                <w:kern w:val="0"/>
                <w:sz w:val="18"/>
                <w:szCs w:val="18"/>
                <w:highlight w:val="none"/>
              </w:rPr>
              <w:t>20.</w:t>
            </w:r>
            <w:r>
              <w:rPr>
                <w:rFonts w:hint="eastAsia" w:cs="宋体" w:asciiTheme="minorEastAsia" w:hAnsiTheme="minorEastAsia"/>
                <w:kern w:val="0"/>
                <w:sz w:val="18"/>
                <w:szCs w:val="18"/>
                <w:highlight w:val="none"/>
                <w:lang w:val="en-US" w:eastAsia="zh-CN"/>
              </w:rPr>
              <w:t>4</w:t>
            </w:r>
          </w:p>
        </w:tc>
        <w:tc>
          <w:tcPr>
            <w:tcW w:w="1339" w:type="dxa"/>
            <w:tcBorders>
              <w:tl2br w:val="nil"/>
              <w:tr2bl w:val="nil"/>
            </w:tcBorders>
            <w:vAlign w:val="center"/>
          </w:tcPr>
          <w:p>
            <w:pPr>
              <w:widowControl/>
              <w:jc w:val="center"/>
              <w:rPr>
                <w:rFonts w:cs="宋体" w:asciiTheme="minorEastAsia" w:hAnsiTheme="minorEastAsia"/>
                <w:kern w:val="0"/>
                <w:sz w:val="18"/>
                <w:szCs w:val="18"/>
                <w:highlight w:val="none"/>
              </w:rPr>
            </w:pPr>
            <w:r>
              <w:rPr>
                <w:rFonts w:hint="eastAsia" w:cs="宋体" w:asciiTheme="minorEastAsia" w:hAnsiTheme="minorEastAsia"/>
                <w:kern w:val="0"/>
                <w:sz w:val="18"/>
                <w:szCs w:val="18"/>
                <w:highlight w:val="none"/>
                <w:lang w:val="en-US" w:eastAsia="zh-CN"/>
              </w:rPr>
              <w:t>20</w:t>
            </w:r>
          </w:p>
        </w:tc>
        <w:tc>
          <w:tcPr>
            <w:tcW w:w="1389" w:type="dxa"/>
            <w:tcBorders>
              <w:tl2br w:val="nil"/>
              <w:tr2bl w:val="nil"/>
            </w:tcBorders>
            <w:vAlign w:val="center"/>
          </w:tcPr>
          <w:p>
            <w:pPr>
              <w:widowControl/>
              <w:jc w:val="center"/>
              <w:rPr>
                <w:rFonts w:cs="宋体" w:asciiTheme="minorEastAsia" w:hAnsiTheme="minorEastAsia"/>
                <w:kern w:val="0"/>
                <w:sz w:val="18"/>
                <w:szCs w:val="18"/>
              </w:rPr>
            </w:pPr>
            <w:r>
              <w:rPr>
                <w:rFonts w:hint="eastAsia" w:cs="宋体" w:asciiTheme="minorEastAsia" w:hAnsiTheme="minorEastAsia"/>
                <w:kern w:val="0"/>
                <w:sz w:val="18"/>
                <w:szCs w:val="18"/>
              </w:rPr>
              <w:t>18.5</w:t>
            </w:r>
          </w:p>
        </w:tc>
        <w:tc>
          <w:tcPr>
            <w:tcW w:w="1474" w:type="dxa"/>
            <w:tcBorders>
              <w:tl2br w:val="nil"/>
              <w:tr2bl w:val="nil"/>
            </w:tcBorders>
            <w:vAlign w:val="center"/>
          </w:tcPr>
          <w:p>
            <w:pPr>
              <w:widowControl/>
              <w:jc w:val="center"/>
              <w:rPr>
                <w:rFonts w:ascii="宋体" w:hAnsi="宋体" w:eastAsia="宋体" w:cs="宋体"/>
                <w:kern w:val="0"/>
                <w:sz w:val="18"/>
                <w:szCs w:val="18"/>
              </w:rPr>
            </w:pPr>
          </w:p>
        </w:tc>
      </w:tr>
    </w:tbl>
    <w:p>
      <w:pPr>
        <w:spacing w:line="440" w:lineRule="exact"/>
        <w:ind w:left="420" w:leftChars="200"/>
        <w:jc w:val="left"/>
        <w:rPr>
          <w:rFonts w:ascii="宋体" w:hAnsi="宋体" w:eastAsia="宋体" w:cs="宋体"/>
          <w:szCs w:val="21"/>
        </w:rPr>
      </w:pP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十三、课程简介</w:t>
      </w:r>
    </w:p>
    <w:p>
      <w:pPr>
        <w:spacing w:line="460" w:lineRule="exact"/>
        <w:ind w:firstLine="482" w:firstLineChars="200"/>
        <w:rPr>
          <w:rFonts w:ascii="宋体" w:hAnsi="宋体" w:cs="宋体"/>
          <w:b/>
          <w:kern w:val="0"/>
          <w:sz w:val="24"/>
        </w:rPr>
      </w:pPr>
      <w:r>
        <w:rPr>
          <w:rFonts w:hint="eastAsia" w:ascii="宋体" w:hAnsi="宋体" w:cs="宋体"/>
          <w:b/>
          <w:kern w:val="0"/>
          <w:sz w:val="24"/>
        </w:rPr>
        <w:t>1.高等数学GI（课程代码:BC060001）</w:t>
      </w:r>
    </w:p>
    <w:p>
      <w:pPr>
        <w:spacing w:line="460" w:lineRule="exact"/>
        <w:ind w:firstLine="480" w:firstLineChars="200"/>
        <w:rPr>
          <w:rFonts w:ascii="宋体" w:hAnsi="宋体" w:cs="宋体"/>
          <w:kern w:val="0"/>
          <w:sz w:val="24"/>
        </w:rPr>
      </w:pPr>
      <w:r>
        <w:rPr>
          <w:rFonts w:hint="eastAsia" w:ascii="宋体" w:hAnsi="宋体" w:cs="宋体"/>
          <w:kern w:val="0"/>
          <w:sz w:val="24"/>
        </w:rPr>
        <w:t>总学时：64 学时（理论学时64，实验学时0）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总学分：4 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一门学科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w:t>
      </w:r>
      <w:r>
        <w:rPr>
          <w:rFonts w:hint="eastAsia" w:ascii="宋体" w:hAnsi="宋体"/>
          <w:sz w:val="24"/>
        </w:rPr>
        <w:t>数学建模</w:t>
      </w:r>
      <w:r>
        <w:rPr>
          <w:rFonts w:hint="eastAsia" w:ascii="宋体" w:hAnsi="宋体" w:cs="宋体"/>
          <w:kern w:val="0"/>
          <w:sz w:val="24"/>
        </w:rPr>
        <w:t>基本思想，</w:t>
      </w:r>
      <w:r>
        <w:rPr>
          <w:rFonts w:hint="eastAsia" w:ascii="宋体" w:hAnsi="宋体" w:eastAsia="宋体" w:cs="宋体"/>
          <w:kern w:val="0"/>
          <w:sz w:val="24"/>
        </w:rPr>
        <w:t>逐渐培养学生自己提出新问题、思考分析问题的能力，培养创新思维能力和数学建模的能力，</w:t>
      </w:r>
      <w:r>
        <w:rPr>
          <w:rFonts w:hint="eastAsia" w:ascii="宋体" w:hAnsi="宋体" w:cs="宋体"/>
          <w:kern w:val="0"/>
          <w:sz w:val="24"/>
        </w:rPr>
        <w:t>为学习后续专业课程奠定基础。</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前承课程：无</w:t>
      </w:r>
    </w:p>
    <w:p>
      <w:pPr>
        <w:spacing w:line="460" w:lineRule="exact"/>
        <w:ind w:firstLine="480" w:firstLineChars="200"/>
        <w:rPr>
          <w:rFonts w:ascii="宋体" w:hAnsi="宋体" w:cs="宋体"/>
          <w:kern w:val="0"/>
          <w:sz w:val="24"/>
        </w:rPr>
      </w:pPr>
      <w:r>
        <w:rPr>
          <w:rFonts w:hint="eastAsia" w:ascii="宋体" w:hAnsi="宋体" w:cs="宋体"/>
          <w:kern w:val="0"/>
          <w:sz w:val="24"/>
        </w:rPr>
        <w:t>后续课程：高等数学GII</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2</w:t>
      </w:r>
      <w:r>
        <w:rPr>
          <w:rFonts w:ascii="宋体" w:hAnsi="宋体" w:cs="宋体"/>
          <w:b/>
          <w:kern w:val="0"/>
          <w:sz w:val="24"/>
        </w:rPr>
        <w:t>.</w:t>
      </w:r>
      <w:r>
        <w:rPr>
          <w:rFonts w:hint="eastAsia" w:ascii="宋体" w:hAnsi="宋体" w:cs="宋体"/>
          <w:b/>
          <w:kern w:val="0"/>
          <w:sz w:val="24"/>
        </w:rPr>
        <w:t>线性代数（课程代码</w:t>
      </w:r>
      <w:r>
        <w:rPr>
          <w:rFonts w:ascii="宋体" w:hAnsi="宋体" w:cs="宋体"/>
          <w:b/>
          <w:kern w:val="0"/>
          <w:sz w:val="24"/>
        </w:rPr>
        <w:t>:</w:t>
      </w:r>
      <w:r>
        <w:rPr>
          <w:rFonts w:hint="eastAsia" w:ascii="宋体" w:hAnsi="宋体" w:cs="宋体"/>
          <w:b/>
          <w:kern w:val="0"/>
          <w:sz w:val="24"/>
        </w:rPr>
        <w:t>BC060003）</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 xml:space="preserve">48 </w:t>
      </w:r>
      <w:r>
        <w:rPr>
          <w:rFonts w:hint="eastAsia" w:ascii="宋体" w:hAnsi="宋体" w:cs="宋体"/>
          <w:kern w:val="0"/>
          <w:sz w:val="24"/>
        </w:rPr>
        <w:t>学时（理论学时</w:t>
      </w:r>
      <w:r>
        <w:rPr>
          <w:rFonts w:ascii="宋体" w:hAnsi="宋体" w:cs="宋体"/>
          <w:kern w:val="0"/>
          <w:sz w:val="24"/>
        </w:rPr>
        <w:t>48</w:t>
      </w:r>
      <w:r>
        <w:rPr>
          <w:rFonts w:hint="eastAsia" w:ascii="宋体" w:hAnsi="宋体" w:cs="宋体"/>
          <w:kern w:val="0"/>
          <w:sz w:val="24"/>
        </w:rPr>
        <w:t>，实验学时</w:t>
      </w:r>
      <w:r>
        <w:rPr>
          <w:rFonts w:ascii="宋体" w:hAnsi="宋体" w:cs="宋体"/>
          <w:kern w:val="0"/>
          <w:sz w:val="24"/>
        </w:rPr>
        <w:t>0</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3</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概述：线性代数是本专业的一门专业基础课程，它是学习工科后继专业课程的必备基础。通过本课程的学习使学生系统地获得行列式、</w:t>
      </w:r>
      <w:r>
        <w:rPr>
          <w:rFonts w:ascii="宋体" w:hAnsi="宋体" w:cs="宋体"/>
          <w:kern w:val="0"/>
          <w:sz w:val="24"/>
        </w:rPr>
        <w:t>n</w:t>
      </w:r>
      <w:r>
        <w:rPr>
          <w:rFonts w:hint="eastAsia" w:ascii="宋体" w:hAnsi="宋体" w:cs="宋体"/>
          <w:kern w:val="0"/>
          <w:sz w:val="24"/>
        </w:rPr>
        <w:t>维向量、矩阵、线性方程组、特征值和特征向量、二次型等相关内容，围绕上述理论培养学生的基本运算能力、抽象思维能力、逻辑推理能力以及解决实际问题的能力。通过对该课程的系统学习，使学生对线性代数的理论体系有比较全面的了解，对线性代数进行全面的认识和分析评价，使学生从理论、方法、能力三方面得到基本训练，为以后从事专业技术工作奠定基础，能够帮助学生充分了解和把握线性代数重要概念和定理的基础上，加强对其他相关课程关系的了解。</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w:t>
      </w:r>
    </w:p>
    <w:p>
      <w:pPr>
        <w:spacing w:line="460" w:lineRule="exact"/>
        <w:ind w:firstLine="480" w:firstLineChars="200"/>
        <w:rPr>
          <w:rFonts w:hint="eastAsia" w:ascii="宋体" w:hAnsi="宋体" w:eastAsia="宋体" w:cs="宋体"/>
          <w:kern w:val="0"/>
          <w:sz w:val="24"/>
        </w:rPr>
      </w:pPr>
      <w:r>
        <w:rPr>
          <w:rFonts w:hint="eastAsia" w:ascii="宋体" w:hAnsi="宋体" w:cs="宋体"/>
          <w:kern w:val="0"/>
          <w:sz w:val="24"/>
        </w:rPr>
        <w:t>后续课程：</w:t>
      </w:r>
      <w:r>
        <w:rPr>
          <w:rFonts w:hint="eastAsia" w:ascii="宋体" w:hAnsi="宋体" w:eastAsia="宋体" w:cs="宋体"/>
          <w:kern w:val="0"/>
          <w:sz w:val="24"/>
        </w:rPr>
        <w:t>电路与电子技术、算法设计与分析等</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3</w:t>
      </w:r>
      <w:r>
        <w:rPr>
          <w:rFonts w:hint="eastAsia" w:ascii="宋体" w:hAnsi="宋体" w:cs="宋体"/>
          <w:b/>
          <w:kern w:val="0"/>
          <w:sz w:val="24"/>
        </w:rPr>
        <w:t>.</w:t>
      </w:r>
      <w:r>
        <w:rPr>
          <w:rFonts w:ascii="宋体" w:hAnsi="宋体" w:cs="宋体"/>
          <w:b/>
          <w:kern w:val="0"/>
          <w:sz w:val="24"/>
        </w:rPr>
        <w:t>Java</w:t>
      </w:r>
      <w:r>
        <w:rPr>
          <w:rFonts w:hint="eastAsia" w:ascii="宋体" w:hAnsi="宋体" w:cs="宋体"/>
          <w:b/>
          <w:kern w:val="0"/>
          <w:sz w:val="24"/>
        </w:rPr>
        <w:t>程序设计（课程代码</w:t>
      </w:r>
      <w:r>
        <w:rPr>
          <w:rFonts w:ascii="宋体" w:hAnsi="宋体" w:cs="宋体"/>
          <w:b/>
          <w:kern w:val="0"/>
          <w:sz w:val="24"/>
        </w:rPr>
        <w:t>:</w:t>
      </w:r>
      <w:r>
        <w:rPr>
          <w:rFonts w:hint="eastAsia" w:ascii="宋体" w:hAnsi="宋体" w:cs="宋体"/>
          <w:b/>
          <w:kern w:val="0"/>
          <w:sz w:val="24"/>
        </w:rPr>
        <w:t>BC170007）</w:t>
      </w:r>
    </w:p>
    <w:p>
      <w:pPr>
        <w:spacing w:line="460" w:lineRule="exact"/>
        <w:ind w:firstLine="480" w:firstLineChars="200"/>
        <w:rPr>
          <w:rFonts w:ascii="宋体" w:hAnsi="宋体" w:cs="宋体"/>
          <w:kern w:val="0"/>
          <w:sz w:val="24"/>
        </w:rPr>
      </w:pPr>
      <w:r>
        <w:rPr>
          <w:rFonts w:hint="eastAsia" w:ascii="宋体" w:hAnsi="宋体" w:cs="宋体"/>
          <w:kern w:val="0"/>
          <w:sz w:val="24"/>
        </w:rPr>
        <w:t>总学时：64学时（理论学时44，实验学时20）</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4</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概述：本课程是本专业的主要程序设计课程。本课程旨在介绍</w:t>
      </w:r>
      <w:r>
        <w:rPr>
          <w:rFonts w:ascii="宋体" w:hAnsi="宋体" w:cs="宋体"/>
          <w:kern w:val="0"/>
          <w:sz w:val="24"/>
        </w:rPr>
        <w:t>Java</w:t>
      </w:r>
      <w:r>
        <w:rPr>
          <w:rFonts w:hint="eastAsia" w:ascii="宋体" w:hAnsi="宋体" w:cs="宋体"/>
          <w:kern w:val="0"/>
          <w:sz w:val="24"/>
        </w:rPr>
        <w:t>语言的基本知识，训练</w:t>
      </w:r>
      <w:r>
        <w:rPr>
          <w:rFonts w:ascii="宋体" w:hAnsi="宋体" w:cs="宋体"/>
          <w:kern w:val="0"/>
          <w:sz w:val="24"/>
        </w:rPr>
        <w:t>Java</w:t>
      </w:r>
      <w:r>
        <w:rPr>
          <w:rFonts w:hint="eastAsia" w:ascii="宋体" w:hAnsi="宋体" w:cs="宋体"/>
          <w:kern w:val="0"/>
          <w:sz w:val="24"/>
        </w:rPr>
        <w:t>标准版本的编程基本功，建立面向对象的编程思维框架。通过本课程的学习，使学生掌握面向对象程序设计的基本概念与方法，掌握以</w:t>
      </w:r>
      <w:r>
        <w:rPr>
          <w:rFonts w:ascii="宋体" w:hAnsi="宋体" w:cs="宋体"/>
          <w:kern w:val="0"/>
          <w:sz w:val="24"/>
        </w:rPr>
        <w:t>Java</w:t>
      </w:r>
      <w:r>
        <w:rPr>
          <w:rFonts w:hint="eastAsia" w:ascii="宋体" w:hAnsi="宋体" w:cs="宋体"/>
          <w:kern w:val="0"/>
          <w:sz w:val="24"/>
        </w:rPr>
        <w:t>语言为基础的面向对象编程技术</w:t>
      </w:r>
      <w:r>
        <w:rPr>
          <w:rFonts w:ascii="宋体" w:hAnsi="宋体" w:cs="宋体"/>
          <w:kern w:val="0"/>
          <w:sz w:val="24"/>
        </w:rPr>
        <w:t>,</w:t>
      </w:r>
      <w:r>
        <w:rPr>
          <w:rFonts w:hint="eastAsia" w:ascii="宋体" w:hAnsi="宋体" w:cs="宋体"/>
          <w:kern w:val="0"/>
          <w:sz w:val="24"/>
        </w:rPr>
        <w:t>初步掌握以</w:t>
      </w:r>
      <w:r>
        <w:rPr>
          <w:rFonts w:ascii="宋体" w:hAnsi="宋体" w:cs="宋体"/>
          <w:kern w:val="0"/>
          <w:sz w:val="24"/>
        </w:rPr>
        <w:t>Java</w:t>
      </w:r>
      <w:r>
        <w:rPr>
          <w:rFonts w:hint="eastAsia" w:ascii="宋体" w:hAnsi="宋体" w:cs="宋体"/>
          <w:kern w:val="0"/>
          <w:sz w:val="24"/>
        </w:rPr>
        <w:t>为核心的应用软件开发。教学内容包括：</w:t>
      </w:r>
      <w:r>
        <w:rPr>
          <w:rFonts w:ascii="宋体" w:hAnsi="宋体" w:cs="宋体"/>
          <w:kern w:val="0"/>
          <w:sz w:val="24"/>
        </w:rPr>
        <w:t>Java</w:t>
      </w:r>
      <w:r>
        <w:rPr>
          <w:rFonts w:hint="eastAsia" w:ascii="宋体" w:hAnsi="宋体" w:cs="宋体"/>
          <w:kern w:val="0"/>
          <w:sz w:val="24"/>
        </w:rPr>
        <w:t>语言绪论、</w:t>
      </w:r>
      <w:r>
        <w:rPr>
          <w:rFonts w:ascii="宋体" w:hAnsi="宋体" w:cs="宋体"/>
          <w:kern w:val="0"/>
          <w:sz w:val="24"/>
        </w:rPr>
        <w:t>Java</w:t>
      </w:r>
      <w:r>
        <w:rPr>
          <w:rFonts w:hint="eastAsia" w:ascii="宋体" w:hAnsi="宋体" w:cs="宋体"/>
          <w:kern w:val="0"/>
          <w:sz w:val="24"/>
        </w:rPr>
        <w:t>语言的基本要素、</w:t>
      </w:r>
      <w:r>
        <w:rPr>
          <w:rFonts w:ascii="宋体" w:hAnsi="宋体" w:cs="宋体"/>
          <w:kern w:val="0"/>
          <w:sz w:val="24"/>
        </w:rPr>
        <w:t>Java</w:t>
      </w:r>
      <w:r>
        <w:rPr>
          <w:rFonts w:hint="eastAsia" w:ascii="宋体" w:hAnsi="宋体" w:cs="宋体"/>
          <w:kern w:val="0"/>
          <w:sz w:val="24"/>
        </w:rPr>
        <w:t>语言结构化程序设计、</w:t>
      </w:r>
      <w:r>
        <w:rPr>
          <w:rFonts w:ascii="宋体" w:hAnsi="宋体" w:cs="宋体"/>
          <w:kern w:val="0"/>
          <w:sz w:val="24"/>
        </w:rPr>
        <w:t>Java</w:t>
      </w:r>
      <w:r>
        <w:rPr>
          <w:rFonts w:hint="eastAsia" w:ascii="宋体" w:hAnsi="宋体" w:cs="宋体"/>
          <w:kern w:val="0"/>
          <w:sz w:val="24"/>
        </w:rPr>
        <w:t>面向对象技术、</w:t>
      </w:r>
      <w:r>
        <w:rPr>
          <w:rFonts w:ascii="宋体" w:hAnsi="宋体" w:cs="宋体"/>
          <w:kern w:val="0"/>
          <w:sz w:val="24"/>
        </w:rPr>
        <w:t>Java</w:t>
      </w:r>
      <w:r>
        <w:rPr>
          <w:rFonts w:hint="eastAsia" w:ascii="宋体" w:hAnsi="宋体" w:cs="宋体"/>
          <w:kern w:val="0"/>
          <w:sz w:val="24"/>
        </w:rPr>
        <w:t>输入输出、</w:t>
      </w:r>
      <w:r>
        <w:rPr>
          <w:rFonts w:ascii="宋体" w:hAnsi="宋体" w:cs="宋体"/>
          <w:kern w:val="0"/>
          <w:sz w:val="24"/>
        </w:rPr>
        <w:t>Java</w:t>
      </w:r>
      <w:r>
        <w:rPr>
          <w:rFonts w:hint="eastAsia" w:ascii="宋体" w:hAnsi="宋体" w:cs="宋体"/>
          <w:kern w:val="0"/>
          <w:sz w:val="24"/>
        </w:rPr>
        <w:t>常用基础类、</w:t>
      </w:r>
      <w:r>
        <w:rPr>
          <w:rFonts w:ascii="宋体" w:hAnsi="宋体" w:cs="宋体"/>
          <w:kern w:val="0"/>
          <w:sz w:val="24"/>
        </w:rPr>
        <w:t>Java</w:t>
      </w:r>
      <w:r>
        <w:rPr>
          <w:rFonts w:hint="eastAsia" w:ascii="宋体" w:hAnsi="宋体" w:cs="宋体"/>
          <w:kern w:val="0"/>
          <w:sz w:val="24"/>
        </w:rPr>
        <w:t>界面设计与多媒体技术、</w:t>
      </w:r>
      <w:r>
        <w:rPr>
          <w:rFonts w:ascii="宋体" w:hAnsi="宋体" w:cs="宋体"/>
          <w:kern w:val="0"/>
          <w:sz w:val="24"/>
        </w:rPr>
        <w:t>Java</w:t>
      </w:r>
      <w:r>
        <w:rPr>
          <w:rFonts w:hint="eastAsia" w:ascii="宋体" w:hAnsi="宋体" w:cs="宋体"/>
          <w:kern w:val="0"/>
          <w:sz w:val="24"/>
        </w:rPr>
        <w:t>多线程、</w:t>
      </w:r>
      <w:r>
        <w:rPr>
          <w:rFonts w:ascii="宋体" w:hAnsi="宋体" w:cs="宋体"/>
          <w:kern w:val="0"/>
          <w:sz w:val="24"/>
        </w:rPr>
        <w:t>Java</w:t>
      </w:r>
      <w:r>
        <w:rPr>
          <w:rFonts w:hint="eastAsia" w:ascii="宋体" w:hAnsi="宋体" w:cs="宋体"/>
          <w:kern w:val="0"/>
          <w:sz w:val="24"/>
        </w:rPr>
        <w:t>数据库编程和</w:t>
      </w:r>
      <w:r>
        <w:rPr>
          <w:rFonts w:ascii="宋体" w:hAnsi="宋体" w:cs="宋体"/>
          <w:kern w:val="0"/>
          <w:sz w:val="24"/>
        </w:rPr>
        <w:t>Java</w:t>
      </w:r>
      <w:r>
        <w:rPr>
          <w:rFonts w:hint="eastAsia" w:ascii="宋体" w:hAnsi="宋体" w:cs="宋体"/>
          <w:kern w:val="0"/>
          <w:sz w:val="24"/>
        </w:rPr>
        <w:t>网络编程等。</w:t>
      </w:r>
    </w:p>
    <w:p>
      <w:pPr>
        <w:spacing w:line="460" w:lineRule="exact"/>
        <w:ind w:firstLine="480" w:firstLineChars="200"/>
        <w:rPr>
          <w:rFonts w:ascii="宋体" w:hAnsi="宋体" w:cs="宋体"/>
          <w:kern w:val="0"/>
          <w:sz w:val="24"/>
        </w:rPr>
      </w:pPr>
      <w:r>
        <w:rPr>
          <w:rFonts w:hint="eastAsia" w:ascii="宋体" w:hAnsi="宋体" w:cs="宋体"/>
          <w:kern w:val="0"/>
          <w:sz w:val="24"/>
        </w:rPr>
        <w:t>前承课程：程序设计基础（</w:t>
      </w:r>
      <w:r>
        <w:rPr>
          <w:rFonts w:ascii="宋体" w:hAnsi="宋体" w:cs="宋体"/>
          <w:kern w:val="0"/>
          <w:sz w:val="24"/>
        </w:rPr>
        <w:t>C</w:t>
      </w:r>
      <w:r>
        <w:rPr>
          <w:rFonts w:hint="eastAsia" w:ascii="宋体" w:hAnsi="宋体" w:cs="宋体"/>
          <w:kern w:val="0"/>
          <w:sz w:val="24"/>
        </w:rPr>
        <w:t>）</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后续课程：Web开发技术</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4</w:t>
      </w:r>
      <w:r>
        <w:rPr>
          <w:rFonts w:hint="eastAsia" w:ascii="宋体" w:hAnsi="宋体" w:cs="宋体"/>
          <w:b/>
          <w:kern w:val="0"/>
          <w:sz w:val="24"/>
        </w:rPr>
        <w:t>.高等数学</w:t>
      </w:r>
      <w:r>
        <w:rPr>
          <w:rFonts w:ascii="宋体" w:hAnsi="宋体" w:cs="宋体"/>
          <w:b/>
          <w:kern w:val="0"/>
          <w:sz w:val="24"/>
        </w:rPr>
        <w:t>GII</w:t>
      </w:r>
      <w:r>
        <w:rPr>
          <w:rFonts w:hint="eastAsia" w:ascii="宋体" w:hAnsi="宋体" w:cs="宋体"/>
          <w:b/>
          <w:kern w:val="0"/>
          <w:sz w:val="24"/>
        </w:rPr>
        <w:t>（课程代码</w:t>
      </w:r>
      <w:r>
        <w:rPr>
          <w:rFonts w:ascii="宋体" w:hAnsi="宋体" w:cs="宋体"/>
          <w:b/>
          <w:kern w:val="0"/>
          <w:sz w:val="24"/>
        </w:rPr>
        <w:t>:BC0600</w:t>
      </w:r>
      <w:r>
        <w:rPr>
          <w:rFonts w:hint="eastAsia" w:ascii="宋体" w:hAnsi="宋体" w:cs="宋体"/>
          <w:b/>
          <w:kern w:val="0"/>
          <w:sz w:val="24"/>
        </w:rPr>
        <w:t>0</w:t>
      </w:r>
      <w:r>
        <w:rPr>
          <w:rFonts w:ascii="宋体" w:hAnsi="宋体" w:cs="宋体"/>
          <w:b/>
          <w:kern w:val="0"/>
          <w:sz w:val="24"/>
        </w:rPr>
        <w:t>2</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 xml:space="preserve">72 </w:t>
      </w:r>
      <w:r>
        <w:rPr>
          <w:rFonts w:hint="eastAsia" w:ascii="宋体" w:hAnsi="宋体" w:cs="宋体"/>
          <w:kern w:val="0"/>
          <w:sz w:val="24"/>
        </w:rPr>
        <w:t>学时（理论学时</w:t>
      </w:r>
      <w:r>
        <w:rPr>
          <w:rFonts w:ascii="宋体" w:hAnsi="宋体" w:cs="宋体"/>
          <w:kern w:val="0"/>
          <w:sz w:val="24"/>
        </w:rPr>
        <w:t>72</w:t>
      </w:r>
      <w:r>
        <w:rPr>
          <w:rFonts w:hint="eastAsia" w:ascii="宋体" w:hAnsi="宋体" w:cs="宋体"/>
          <w:kern w:val="0"/>
          <w:sz w:val="24"/>
        </w:rPr>
        <w:t>，实验学时</w:t>
      </w:r>
      <w:r>
        <w:rPr>
          <w:rFonts w:ascii="宋体" w:hAnsi="宋体" w:cs="宋体"/>
          <w:kern w:val="0"/>
          <w:sz w:val="24"/>
        </w:rPr>
        <w:t>0</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 xml:space="preserve">4.5 </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概述：本课程是一门专业基础课程</w:t>
      </w:r>
      <w:r>
        <w:rPr>
          <w:rFonts w:ascii="宋体" w:hAnsi="宋体" w:cs="宋体"/>
          <w:kern w:val="0"/>
          <w:sz w:val="24"/>
        </w:rPr>
        <w:t>,</w:t>
      </w:r>
      <w:r>
        <w:rPr>
          <w:rFonts w:hint="eastAsia" w:ascii="宋体" w:hAnsi="宋体" w:cs="宋体"/>
          <w:kern w:val="0"/>
          <w:sz w:val="24"/>
        </w:rPr>
        <w:t>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逐渐培养学生自己提出新问题、思考分析问题的能力，形成数学建模基本思想，培养创新思维能力和数学建模的能力，为学习后续专业课程奠定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前承课程：高等数学GI</w:t>
      </w:r>
    </w:p>
    <w:p>
      <w:pPr>
        <w:spacing w:line="460" w:lineRule="exact"/>
        <w:ind w:firstLine="480" w:firstLineChars="200"/>
      </w:pPr>
      <w:r>
        <w:rPr>
          <w:rFonts w:hint="eastAsia" w:ascii="宋体" w:hAnsi="宋体" w:cs="宋体"/>
          <w:kern w:val="0"/>
          <w:sz w:val="24"/>
        </w:rPr>
        <w:t>后续课程：线性代数、概率论</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5</w:t>
      </w:r>
      <w:r>
        <w:rPr>
          <w:rFonts w:ascii="宋体" w:hAnsi="宋体" w:cs="宋体"/>
          <w:b/>
          <w:kern w:val="0"/>
          <w:sz w:val="24"/>
        </w:rPr>
        <w:t>.</w:t>
      </w:r>
      <w:r>
        <w:rPr>
          <w:rFonts w:hint="eastAsia" w:ascii="宋体" w:hAnsi="宋体" w:cs="宋体"/>
          <w:b/>
          <w:kern w:val="0"/>
          <w:sz w:val="24"/>
        </w:rPr>
        <w:t>概率论（课程代码</w:t>
      </w:r>
      <w:r>
        <w:rPr>
          <w:rFonts w:ascii="宋体" w:hAnsi="宋体" w:cs="宋体"/>
          <w:b/>
          <w:kern w:val="0"/>
          <w:sz w:val="24"/>
        </w:rPr>
        <w:t>:</w:t>
      </w:r>
      <w:r>
        <w:rPr>
          <w:rFonts w:hint="eastAsia" w:ascii="宋体" w:hAnsi="宋体" w:cs="宋体"/>
          <w:b/>
          <w:kern w:val="0"/>
          <w:sz w:val="24"/>
        </w:rPr>
        <w:t>BC060004）</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 xml:space="preserve">40 </w:t>
      </w:r>
      <w:r>
        <w:rPr>
          <w:rFonts w:hint="eastAsia" w:ascii="宋体" w:hAnsi="宋体" w:cs="宋体"/>
          <w:kern w:val="0"/>
          <w:sz w:val="24"/>
        </w:rPr>
        <w:t>学时（理论学时</w:t>
      </w:r>
      <w:r>
        <w:rPr>
          <w:rFonts w:ascii="宋体" w:hAnsi="宋体" w:cs="宋体"/>
          <w:kern w:val="0"/>
          <w:sz w:val="24"/>
        </w:rPr>
        <w:t>40</w:t>
      </w:r>
      <w:r>
        <w:rPr>
          <w:rFonts w:hint="eastAsia" w:ascii="宋体" w:hAnsi="宋体" w:cs="宋体"/>
          <w:kern w:val="0"/>
          <w:sz w:val="24"/>
        </w:rPr>
        <w:t>，实验学时</w:t>
      </w:r>
      <w:r>
        <w:rPr>
          <w:rFonts w:ascii="宋体" w:hAnsi="宋体" w:cs="宋体"/>
          <w:kern w:val="0"/>
          <w:sz w:val="24"/>
        </w:rPr>
        <w:t>0</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2.5</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一门专业基础课程，是认识、刻画、分析各种随机现象的入门课。它以随机现象为研究对象，是数学的分支学科，在工程管理、工程造价、金融、保险、经济与企业管理、农业工程管理、医学、地质学、气象与自然灾害预报等各方面都起到非常重要的作用。本课程主要内容包括：随机事件与概率、随机变量及其分布、多维随机变量及其分布、随机变量的数字特征、大数定律和中心极限定理等。通过对概率论的系统学习，能够帮助学生掌握概率统计的基本知识和思想方法，培养科学思维的能力，而且可以培养学生运用数学解决实际问题的意识和能力，能够使学生在充分了解和把握概率论与数理统计重要概念和定理的基础上，加强对其他相关课程关系的了解，为学生进行其他专业课程的后续学习奠定学科理论基础，使之具备系统扎实的知识体系储备。</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后续课程：</w:t>
      </w:r>
      <w:r>
        <w:rPr>
          <w:rFonts w:hint="eastAsia" w:ascii="宋体" w:hAnsi="宋体" w:eastAsia="宋体" w:cs="宋体"/>
          <w:kern w:val="0"/>
          <w:sz w:val="24"/>
        </w:rPr>
        <w:t>电路与电子技术、算法设计与分析等</w:t>
      </w:r>
    </w:p>
    <w:p>
      <w:pPr>
        <w:spacing w:line="460" w:lineRule="exact"/>
        <w:ind w:firstLine="482" w:firstLineChars="200"/>
        <w:rPr>
          <w:rFonts w:ascii="宋体" w:hAnsi="宋体" w:eastAsia="宋体" w:cs="宋体"/>
          <w:b/>
          <w:kern w:val="0"/>
          <w:sz w:val="24"/>
        </w:rPr>
      </w:pPr>
      <w:r>
        <w:rPr>
          <w:rFonts w:hint="eastAsia" w:ascii="宋体" w:hAnsi="宋体" w:eastAsia="宋体" w:cs="宋体"/>
          <w:b/>
          <w:kern w:val="0"/>
          <w:sz w:val="24"/>
          <w:lang w:val="en-US" w:eastAsia="zh-CN"/>
        </w:rPr>
        <w:t>6</w:t>
      </w:r>
      <w:r>
        <w:rPr>
          <w:rFonts w:hint="eastAsia" w:ascii="宋体" w:hAnsi="宋体" w:eastAsia="宋体" w:cs="宋体"/>
          <w:b/>
          <w:kern w:val="0"/>
          <w:sz w:val="24"/>
        </w:rPr>
        <w:t>.电路与电子技术（课程代码:BC170006）</w:t>
      </w:r>
    </w:p>
    <w:p>
      <w:pPr>
        <w:spacing w:line="460" w:lineRule="exact"/>
        <w:ind w:firstLine="480" w:firstLineChars="200"/>
        <w:rPr>
          <w:rFonts w:ascii="宋体" w:hAnsi="宋体" w:cs="宋体"/>
          <w:kern w:val="0"/>
          <w:sz w:val="24"/>
        </w:rPr>
      </w:pPr>
      <w:r>
        <w:rPr>
          <w:rFonts w:hint="eastAsia" w:ascii="宋体" w:hAnsi="宋体" w:eastAsia="宋体" w:cs="宋体"/>
          <w:kern w:val="0"/>
          <w:sz w:val="24"/>
        </w:rPr>
        <w:t>总学时：72学时（理论学时56，实验学时16）</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总学分：4.5学分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是一门主要技术基础课，第一篇为电路分析，主要介绍电路的基本概念和基本定律，直流电路分析、动态电路时域分析、正弦稳态交流电路分析；第二篇为模拟电子技术，主要介绍半导体器件基础、放大电路基础、集成运算放大电路及其应用；第三篇为数字电子技术，主要介绍逻辑代数基础、组合逻辑电路、触发器、时序逻辑电路、数/模和模/数转换等。通过本课程的学习，使学生掌握电路的基本原理及分析方法，深刻认识单元电路、集成电路在实际电路中的应用，掌握电子线路及电子器件的测试方法，熟练掌握阅读和分析电路图的方法，具备查阅电子器件和集成电路手册的能力，学会常用电子仪器的使用，掌握电路的设计、安装及调试方法。</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前承课程：高等数学</w:t>
      </w:r>
    </w:p>
    <w:p>
      <w:pPr>
        <w:spacing w:line="460" w:lineRule="exact"/>
        <w:ind w:firstLine="480" w:firstLineChars="200"/>
        <w:rPr>
          <w:rFonts w:hint="eastAsia" w:ascii="宋体" w:hAnsi="宋体" w:eastAsia="宋体" w:cs="宋体"/>
          <w:kern w:val="0"/>
          <w:sz w:val="24"/>
        </w:rPr>
      </w:pPr>
      <w:r>
        <w:rPr>
          <w:rFonts w:hint="eastAsia" w:ascii="宋体" w:hAnsi="宋体" w:eastAsia="宋体" w:cs="宋体"/>
          <w:kern w:val="0"/>
          <w:sz w:val="24"/>
        </w:rPr>
        <w:t>后续课程：计算机组成原理等。</w:t>
      </w:r>
    </w:p>
    <w:p>
      <w:pPr>
        <w:spacing w:line="460" w:lineRule="exact"/>
        <w:ind w:firstLine="482" w:firstLineChars="200"/>
        <w:rPr>
          <w:rFonts w:ascii="宋体" w:hAnsi="宋体" w:eastAsia="宋体" w:cs="宋体"/>
          <w:b/>
          <w:kern w:val="0"/>
          <w:sz w:val="24"/>
        </w:rPr>
      </w:pPr>
      <w:r>
        <w:rPr>
          <w:rFonts w:hint="eastAsia" w:ascii="宋体" w:hAnsi="宋体" w:eastAsia="宋体" w:cs="宋体"/>
          <w:b/>
          <w:kern w:val="0"/>
          <w:sz w:val="24"/>
          <w:lang w:val="en-US" w:eastAsia="zh-CN"/>
        </w:rPr>
        <w:t>7</w:t>
      </w:r>
      <w:r>
        <w:rPr>
          <w:rFonts w:hint="eastAsia" w:ascii="宋体" w:hAnsi="宋体" w:eastAsia="宋体" w:cs="宋体"/>
          <w:b/>
          <w:kern w:val="0"/>
          <w:sz w:val="24"/>
        </w:rPr>
        <w:t>.数据结构（课程代码:BD170001）</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总学时：72学时（理论学时48，实验学时24）</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总学分：4.5学分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介绍常用的数据表示和处理技术，包括顺序存储和链接存储的线性表、栈和队列的表示和操作；字符串的模式匹配算法；插入排序、选择排序、快速排序等常见的内部排序方法；顺序存储的数组的地址计算方法；树的存储结构、遍历和线性表示；二叉树的遍历、存储和查找；穿线树和穿线排序；查找树、平衡树、Huffman 算法、B 树等常见树的表示和有关算法；图的表示、遍历及应用。</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w:t>
      </w:r>
      <w:r>
        <w:rPr>
          <w:rFonts w:hint="eastAsia" w:ascii="宋体" w:hAnsi="宋体" w:cs="宋体"/>
          <w:kern w:val="0"/>
          <w:sz w:val="24"/>
        </w:rPr>
        <w:t>程序设计基础（C）</w:t>
      </w:r>
    </w:p>
    <w:p>
      <w:pPr>
        <w:spacing w:line="460" w:lineRule="exact"/>
        <w:ind w:firstLine="480" w:firstLineChars="200"/>
      </w:pPr>
      <w:r>
        <w:rPr>
          <w:rFonts w:hint="eastAsia" w:ascii="宋体" w:hAnsi="宋体" w:eastAsia="宋体" w:cs="宋体"/>
          <w:kern w:val="0"/>
          <w:sz w:val="24"/>
        </w:rPr>
        <w:t>后续课程：操作系统、软件工程等</w:t>
      </w:r>
    </w:p>
    <w:p>
      <w:pPr>
        <w:spacing w:line="460" w:lineRule="exact"/>
        <w:ind w:firstLine="482" w:firstLineChars="200"/>
        <w:rPr>
          <w:rFonts w:ascii="宋体" w:hAnsi="宋体" w:eastAsia="宋体" w:cs="宋体"/>
          <w:b/>
          <w:kern w:val="0"/>
          <w:sz w:val="24"/>
        </w:rPr>
      </w:pPr>
      <w:r>
        <w:rPr>
          <w:rFonts w:hint="eastAsia" w:ascii="宋体" w:hAnsi="宋体" w:eastAsia="宋体" w:cs="宋体"/>
          <w:b/>
          <w:kern w:val="0"/>
          <w:sz w:val="24"/>
          <w:lang w:val="en-US" w:eastAsia="zh-CN"/>
        </w:rPr>
        <w:t>8</w:t>
      </w:r>
      <w:r>
        <w:rPr>
          <w:rFonts w:hint="eastAsia" w:ascii="宋体" w:hAnsi="宋体" w:eastAsia="宋体" w:cs="宋体"/>
          <w:b/>
          <w:kern w:val="0"/>
          <w:sz w:val="24"/>
        </w:rPr>
        <w:t>.操作系统（课程代码:BD170002）</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总学时：72学时（理论学时52，实验学时20）</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总学分：4.5学分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通过本课程的学习，要求学生理解操作系统在计算机系统中的作用、地位和特点，熟练掌握和运用操作系统在进行计算机软硬件资源管理和调度时常用的概念、方法、策略、算法、手段等。课程首先概述操作系统的基本概念、基本功能及研究操作系统的方法;然后以进程为主线，按资源分别讨论操作系统对处理机、存储器、信息、外部设备的管理。理论内容主要分为操作系统概述、进程管理、存储管理、设备管理、文件管理系统五大部分。同时介绍Linux操作系统的基本操作、讲解系统的安装及配置、系统常用命令的使用，用较多的课时学习系统的图形界面及图形界面下的应用程序的功能及使用方法，特别是对于Linux强大的网络服务功能安排了综合实验来加强应用和动手能力。</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前承课程：计算机导论，计算机组成原理</w:t>
      </w:r>
    </w:p>
    <w:p>
      <w:pPr>
        <w:spacing w:line="460" w:lineRule="exact"/>
        <w:ind w:firstLine="480" w:firstLineChars="200"/>
      </w:pPr>
      <w:r>
        <w:rPr>
          <w:rFonts w:hint="eastAsia" w:ascii="宋体" w:hAnsi="宋体" w:eastAsia="宋体" w:cs="宋体"/>
          <w:kern w:val="0"/>
          <w:sz w:val="24"/>
        </w:rPr>
        <w:t>后续课程：计算机网络等</w:t>
      </w:r>
    </w:p>
    <w:p>
      <w:pPr>
        <w:spacing w:line="460" w:lineRule="exact"/>
        <w:ind w:firstLine="482" w:firstLineChars="200"/>
        <w:rPr>
          <w:rFonts w:ascii="宋体" w:hAnsi="宋体" w:eastAsia="宋体" w:cs="宋体"/>
          <w:b/>
          <w:kern w:val="0"/>
          <w:sz w:val="24"/>
        </w:rPr>
      </w:pPr>
      <w:r>
        <w:rPr>
          <w:rFonts w:hint="eastAsia" w:ascii="宋体" w:hAnsi="宋体" w:eastAsia="宋体" w:cs="宋体"/>
          <w:b/>
          <w:kern w:val="0"/>
          <w:sz w:val="24"/>
          <w:lang w:val="en-US" w:eastAsia="zh-CN"/>
        </w:rPr>
        <w:t>9</w:t>
      </w:r>
      <w:r>
        <w:rPr>
          <w:rFonts w:hint="eastAsia" w:ascii="宋体" w:hAnsi="宋体" w:eastAsia="宋体" w:cs="宋体"/>
          <w:b/>
          <w:kern w:val="0"/>
          <w:sz w:val="24"/>
        </w:rPr>
        <w:t>.计算机组成原理（课程代码:BD170003）</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总学时：64学时（理论学时48，实验学时16）</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总学分：4学分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从计算机的基本概念、基本组成及基本功能入手，对计算机的各基本组成部件及控制单元的工作原理与运行机制进行分析，让学生系统掌握各基本组成部件的工作原理，继而建立起计算机系统的整体概念，同时为后续专业课程的学习打下坚实的基础。</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前承课程：电路与电子技术</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后续课程：无</w:t>
      </w:r>
    </w:p>
    <w:p>
      <w:pPr>
        <w:spacing w:line="460" w:lineRule="exact"/>
        <w:ind w:firstLine="482" w:firstLineChars="200"/>
        <w:rPr>
          <w:rFonts w:ascii="宋体" w:hAnsi="宋体" w:cs="宋体"/>
          <w:b/>
          <w:bCs/>
          <w:kern w:val="0"/>
          <w:sz w:val="24"/>
        </w:rPr>
      </w:pPr>
      <w:r>
        <w:rPr>
          <w:rFonts w:hint="eastAsia" w:ascii="宋体" w:hAnsi="宋体" w:eastAsia="宋体" w:cs="宋体"/>
          <w:b/>
          <w:kern w:val="0"/>
          <w:sz w:val="24"/>
        </w:rPr>
        <w:t>1</w:t>
      </w:r>
      <w:r>
        <w:rPr>
          <w:rFonts w:hint="eastAsia" w:ascii="宋体" w:hAnsi="宋体" w:eastAsia="宋体" w:cs="宋体"/>
          <w:b/>
          <w:kern w:val="0"/>
          <w:sz w:val="24"/>
          <w:lang w:val="en-US" w:eastAsia="zh-CN"/>
        </w:rPr>
        <w:t>0</w:t>
      </w:r>
      <w:r>
        <w:rPr>
          <w:rFonts w:hint="eastAsia" w:ascii="宋体" w:hAnsi="宋体" w:eastAsia="宋体" w:cs="宋体"/>
          <w:b/>
          <w:kern w:val="0"/>
          <w:sz w:val="24"/>
        </w:rPr>
        <w:t>.计算机网络（课程代码:BD170007）</w:t>
      </w:r>
    </w:p>
    <w:p>
      <w:pPr>
        <w:spacing w:line="460" w:lineRule="exact"/>
        <w:ind w:firstLine="480" w:firstLineChars="200"/>
        <w:rPr>
          <w:rFonts w:ascii="宋体" w:hAnsi="宋体" w:cs="宋体"/>
          <w:kern w:val="0"/>
          <w:sz w:val="24"/>
        </w:rPr>
      </w:pPr>
      <w:r>
        <w:rPr>
          <w:rFonts w:hint="eastAsia" w:ascii="宋体" w:hAnsi="宋体" w:cs="宋体"/>
          <w:kern w:val="0"/>
          <w:sz w:val="24"/>
        </w:rPr>
        <w:t>总学时：64学时（理论学时48，实验学时16）</w:t>
      </w:r>
    </w:p>
    <w:p>
      <w:pPr>
        <w:spacing w:line="460" w:lineRule="exact"/>
        <w:ind w:firstLine="480" w:firstLineChars="200"/>
        <w:rPr>
          <w:rFonts w:ascii="宋体" w:hAnsi="宋体" w:cs="宋体"/>
          <w:kern w:val="0"/>
          <w:sz w:val="24"/>
        </w:rPr>
      </w:pPr>
      <w:r>
        <w:rPr>
          <w:rFonts w:hint="eastAsia" w:ascii="宋体" w:hAnsi="宋体" w:cs="宋体"/>
          <w:kern w:val="0"/>
          <w:sz w:val="24"/>
        </w:rPr>
        <w:t>总学分：4学分</w:t>
      </w:r>
    </w:p>
    <w:p>
      <w:pPr>
        <w:spacing w:line="460" w:lineRule="exact"/>
        <w:ind w:firstLine="480" w:firstLineChars="200"/>
        <w:rPr>
          <w:rFonts w:ascii="宋体" w:hAnsi="宋体" w:cs="宋体"/>
          <w:bCs/>
          <w:kern w:val="0"/>
          <w:sz w:val="24"/>
        </w:rPr>
      </w:pPr>
      <w:r>
        <w:rPr>
          <w:rFonts w:hint="eastAsia" w:ascii="宋体" w:hAnsi="宋体" w:cs="宋体"/>
          <w:kern w:val="0"/>
          <w:sz w:val="24"/>
        </w:rPr>
        <w:t>概述：本课程</w:t>
      </w:r>
      <w:r>
        <w:rPr>
          <w:rFonts w:hint="eastAsia" w:ascii="宋体" w:hAnsi="宋体" w:cs="宋体"/>
          <w:bCs/>
          <w:kern w:val="0"/>
          <w:sz w:val="24"/>
        </w:rPr>
        <w:t>主要包括计算机网络理论的基本概念，基本原理、基本技术和基本方法。学生学完本课程应该掌握计算机网络的基础知识，熟悉计算机网络的组成与体</w:t>
      </w:r>
      <w:r>
        <w:rPr>
          <w:rFonts w:hint="eastAsia" w:ascii="宋体" w:hAnsi="宋体" w:eastAsia="宋体" w:cs="宋体"/>
          <w:kern w:val="0"/>
          <w:sz w:val="24"/>
        </w:rPr>
        <w:t>系结构、网络五层模型，局域网、网络互连、Internet 应用、网络新技术和网络管理和安全、接入网技术等内容。并培养学生具备简单的组网与网管能力，从而为今后从事计算机网络的应用、设计与开发打下基础。</w:t>
      </w:r>
    </w:p>
    <w:p>
      <w:pPr>
        <w:spacing w:line="460" w:lineRule="exact"/>
        <w:ind w:firstLine="480" w:firstLineChars="200"/>
        <w:rPr>
          <w:rFonts w:ascii="宋体" w:hAnsi="宋体" w:cs="宋体"/>
          <w:bCs/>
          <w:kern w:val="0"/>
          <w:sz w:val="24"/>
        </w:rPr>
      </w:pPr>
      <w:r>
        <w:rPr>
          <w:rFonts w:hint="eastAsia" w:ascii="宋体" w:hAnsi="宋体" w:cs="宋体"/>
          <w:kern w:val="0"/>
          <w:sz w:val="24"/>
        </w:rPr>
        <w:t>前承课程：</w:t>
      </w:r>
      <w:r>
        <w:rPr>
          <w:rFonts w:hint="eastAsia" w:ascii="宋体" w:hAnsi="宋体" w:cs="宋体"/>
          <w:bCs/>
          <w:kern w:val="0"/>
          <w:sz w:val="24"/>
        </w:rPr>
        <w:t>计算机组成原理</w:t>
      </w:r>
    </w:p>
    <w:p>
      <w:pPr>
        <w:spacing w:line="460" w:lineRule="exact"/>
        <w:ind w:firstLine="480" w:firstLineChars="200"/>
        <w:rPr>
          <w:rFonts w:hint="eastAsia" w:ascii="宋体" w:hAnsi="宋体" w:cs="宋体"/>
          <w:bCs/>
          <w:kern w:val="0"/>
          <w:sz w:val="24"/>
        </w:rPr>
      </w:pPr>
      <w:r>
        <w:rPr>
          <w:rFonts w:hint="eastAsia" w:ascii="宋体" w:hAnsi="宋体" w:cs="宋体"/>
          <w:bCs/>
          <w:kern w:val="0"/>
          <w:sz w:val="24"/>
        </w:rPr>
        <w:t>后续课程：移动应用开发</w:t>
      </w:r>
    </w:p>
    <w:p>
      <w:pPr>
        <w:adjustRightInd w:val="0"/>
        <w:snapToGrid w:val="0"/>
        <w:spacing w:line="460" w:lineRule="exact"/>
        <w:ind w:firstLine="482" w:firstLineChars="200"/>
        <w:rPr>
          <w:rFonts w:ascii="宋体" w:hAnsi="宋体" w:cs="宋体"/>
          <w:b/>
          <w:kern w:val="0"/>
          <w:sz w:val="24"/>
        </w:rPr>
      </w:pPr>
      <w:r>
        <w:rPr>
          <w:rFonts w:hint="eastAsia" w:ascii="宋体" w:hAnsi="宋体" w:eastAsia="宋体" w:cs="宋体"/>
          <w:b/>
          <w:kern w:val="0"/>
          <w:sz w:val="24"/>
          <w:lang w:val="en-US" w:eastAsia="zh-CN"/>
        </w:rPr>
        <w:t>11</w:t>
      </w:r>
      <w:r>
        <w:rPr>
          <w:rFonts w:hint="eastAsia" w:ascii="宋体" w:hAnsi="宋体" w:eastAsia="宋体" w:cs="宋体"/>
          <w:b/>
          <w:kern w:val="0"/>
          <w:sz w:val="24"/>
        </w:rPr>
        <w:t>.</w:t>
      </w:r>
      <w:r>
        <w:rPr>
          <w:rFonts w:hint="eastAsia" w:ascii="宋体" w:hAnsi="宋体" w:cs="宋体"/>
          <w:b/>
          <w:kern w:val="0"/>
          <w:sz w:val="24"/>
        </w:rPr>
        <w:t>Java 企业编程（课程代码</w:t>
      </w:r>
      <w:r>
        <w:rPr>
          <w:rFonts w:ascii="宋体" w:hAnsi="宋体" w:cs="宋体"/>
          <w:b/>
          <w:kern w:val="0"/>
          <w:sz w:val="24"/>
        </w:rPr>
        <w:t>:BD</w:t>
      </w:r>
      <w:r>
        <w:rPr>
          <w:rFonts w:hint="eastAsia" w:ascii="宋体" w:hAnsi="宋体" w:cs="宋体"/>
          <w:b/>
          <w:kern w:val="0"/>
          <w:sz w:val="24"/>
        </w:rPr>
        <w:t>1700</w:t>
      </w:r>
      <w:r>
        <w:rPr>
          <w:rFonts w:ascii="宋体" w:hAnsi="宋体" w:cs="宋体"/>
          <w:b/>
          <w:kern w:val="0"/>
          <w:sz w:val="24"/>
        </w:rPr>
        <w:t>26</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总学时：48学时（理论课时28，实验学时</w:t>
      </w:r>
      <w:r>
        <w:rPr>
          <w:rFonts w:ascii="宋体" w:hAnsi="宋体" w:cs="宋体"/>
          <w:kern w:val="0"/>
          <w:sz w:val="24"/>
        </w:rPr>
        <w:t>2</w:t>
      </w:r>
      <w:r>
        <w:rPr>
          <w:rFonts w:hint="eastAsia" w:ascii="宋体" w:hAnsi="宋体" w:cs="宋体"/>
          <w:kern w:val="0"/>
          <w:sz w:val="24"/>
        </w:rPr>
        <w:t>0）</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cs="宋体"/>
          <w:kern w:val="0"/>
          <w:sz w:val="24"/>
        </w:rPr>
      </w:pPr>
      <w:r>
        <w:rPr>
          <w:rFonts w:hint="eastAsia" w:ascii="宋体" w:hAnsi="宋体" w:cs="宋体"/>
          <w:kern w:val="0"/>
          <w:sz w:val="24"/>
        </w:rPr>
        <w:t>概述：通过本课程的学习，学生应首先认识和了解</w:t>
      </w:r>
      <w:r>
        <w:rPr>
          <w:rFonts w:ascii="宋体" w:hAnsi="宋体" w:cs="宋体"/>
          <w:kern w:val="0"/>
          <w:sz w:val="24"/>
        </w:rPr>
        <w:t>SSM</w:t>
      </w:r>
      <w:r>
        <w:rPr>
          <w:rFonts w:hint="eastAsia" w:ascii="宋体" w:hAnsi="宋体" w:cs="宋体"/>
          <w:kern w:val="0"/>
          <w:sz w:val="24"/>
        </w:rPr>
        <w:t>框架的基础知识；其次掌握</w:t>
      </w:r>
      <w:r>
        <w:rPr>
          <w:rFonts w:ascii="宋体" w:hAnsi="宋体" w:cs="宋体"/>
          <w:kern w:val="0"/>
          <w:sz w:val="24"/>
        </w:rPr>
        <w:t>SSM</w:t>
      </w:r>
      <w:r>
        <w:rPr>
          <w:rFonts w:hint="eastAsia" w:ascii="宋体" w:hAnsi="宋体" w:cs="宋体"/>
          <w:kern w:val="0"/>
          <w:sz w:val="24"/>
        </w:rPr>
        <w:t>框架整合的基本思想与实践开发；最终，能够独立设计并开发一个基于</w:t>
      </w:r>
      <w:r>
        <w:rPr>
          <w:rFonts w:ascii="宋体" w:hAnsi="宋体" w:cs="宋体"/>
          <w:kern w:val="0"/>
          <w:sz w:val="24"/>
        </w:rPr>
        <w:t>SSM</w:t>
      </w:r>
      <w:r>
        <w:rPr>
          <w:rFonts w:hint="eastAsia" w:ascii="宋体" w:hAnsi="宋体" w:cs="宋体"/>
          <w:kern w:val="0"/>
          <w:sz w:val="24"/>
        </w:rPr>
        <w:t>框架的企业级应用系统。</w:t>
      </w:r>
    </w:p>
    <w:p>
      <w:pPr>
        <w:spacing w:line="460" w:lineRule="exact"/>
        <w:ind w:firstLine="480" w:firstLineChars="200"/>
        <w:rPr>
          <w:rFonts w:ascii="宋体" w:hAnsi="宋体" w:cs="宋体"/>
          <w:kern w:val="0"/>
          <w:sz w:val="24"/>
        </w:rPr>
      </w:pPr>
      <w:r>
        <w:rPr>
          <w:rFonts w:hint="eastAsia" w:ascii="宋体" w:hAnsi="宋体" w:cs="宋体"/>
          <w:kern w:val="0"/>
          <w:sz w:val="24"/>
        </w:rPr>
        <w:t>本课程的主要内容：</w:t>
      </w:r>
      <w:r>
        <w:rPr>
          <w:rFonts w:ascii="宋体" w:hAnsi="宋体" w:cs="宋体"/>
          <w:kern w:val="0"/>
          <w:sz w:val="24"/>
        </w:rPr>
        <w:t>Spring</w:t>
      </w:r>
      <w:r>
        <w:rPr>
          <w:rFonts w:hint="eastAsia" w:ascii="宋体" w:hAnsi="宋体" w:cs="宋体"/>
          <w:kern w:val="0"/>
          <w:sz w:val="24"/>
        </w:rPr>
        <w:t>、</w:t>
      </w:r>
      <w:r>
        <w:rPr>
          <w:rFonts w:ascii="宋体" w:hAnsi="宋体" w:cs="宋体"/>
          <w:kern w:val="0"/>
          <w:sz w:val="24"/>
        </w:rPr>
        <w:t>Spring MVC</w:t>
      </w:r>
      <w:r>
        <w:rPr>
          <w:rFonts w:hint="eastAsia" w:ascii="宋体" w:hAnsi="宋体" w:cs="宋体"/>
          <w:kern w:val="0"/>
          <w:sz w:val="24"/>
        </w:rPr>
        <w:t>和</w:t>
      </w:r>
      <w:r>
        <w:rPr>
          <w:rFonts w:ascii="宋体" w:hAnsi="宋体" w:cs="宋体"/>
          <w:kern w:val="0"/>
          <w:sz w:val="24"/>
        </w:rPr>
        <w:t>MyBatis</w:t>
      </w:r>
      <w:r>
        <w:rPr>
          <w:rFonts w:hint="eastAsia" w:ascii="宋体" w:hAnsi="宋体" w:cs="宋体"/>
          <w:kern w:val="0"/>
          <w:sz w:val="24"/>
        </w:rPr>
        <w:t>三大框架（</w:t>
      </w:r>
      <w:r>
        <w:rPr>
          <w:rFonts w:ascii="宋体" w:hAnsi="宋体" w:cs="宋体"/>
          <w:kern w:val="0"/>
          <w:sz w:val="24"/>
        </w:rPr>
        <w:t>SSM</w:t>
      </w:r>
      <w:r>
        <w:rPr>
          <w:rFonts w:hint="eastAsia" w:ascii="宋体" w:hAnsi="宋体" w:cs="宋体"/>
          <w:kern w:val="0"/>
          <w:sz w:val="24"/>
        </w:rPr>
        <w:t>）的基础知识和实际应用。具体内容包括</w:t>
      </w:r>
      <w:r>
        <w:rPr>
          <w:rFonts w:ascii="宋体" w:hAnsi="宋体" w:cs="宋体"/>
          <w:kern w:val="0"/>
          <w:sz w:val="24"/>
        </w:rPr>
        <w:t>4</w:t>
      </w:r>
      <w:r>
        <w:rPr>
          <w:rFonts w:hint="eastAsia" w:ascii="宋体" w:hAnsi="宋体" w:cs="宋体"/>
          <w:kern w:val="0"/>
          <w:sz w:val="24"/>
        </w:rPr>
        <w:t>部分：第</w:t>
      </w:r>
      <w:r>
        <w:rPr>
          <w:rFonts w:ascii="宋体" w:hAnsi="宋体" w:cs="宋体"/>
          <w:kern w:val="0"/>
          <w:sz w:val="24"/>
        </w:rPr>
        <w:t>1</w:t>
      </w:r>
      <w:r>
        <w:rPr>
          <w:rFonts w:hint="eastAsia" w:ascii="宋体" w:hAnsi="宋体" w:cs="宋体"/>
          <w:kern w:val="0"/>
          <w:sz w:val="24"/>
        </w:rPr>
        <w:t>部分，主要讲解了</w:t>
      </w:r>
      <w:r>
        <w:rPr>
          <w:rFonts w:ascii="宋体" w:hAnsi="宋体" w:cs="宋体"/>
          <w:kern w:val="0"/>
          <w:sz w:val="24"/>
        </w:rPr>
        <w:t>Spring</w:t>
      </w:r>
      <w:r>
        <w:rPr>
          <w:rFonts w:hint="eastAsia" w:ascii="宋体" w:hAnsi="宋体" w:cs="宋体"/>
          <w:kern w:val="0"/>
          <w:sz w:val="24"/>
        </w:rPr>
        <w:t>框架的相关知识，内容包括</w:t>
      </w:r>
      <w:r>
        <w:rPr>
          <w:rFonts w:ascii="宋体" w:hAnsi="宋体" w:cs="宋体"/>
          <w:kern w:val="0"/>
          <w:sz w:val="24"/>
        </w:rPr>
        <w:t>Spring IoC</w:t>
      </w:r>
      <w:r>
        <w:rPr>
          <w:rFonts w:hint="eastAsia" w:ascii="宋体" w:hAnsi="宋体" w:cs="宋体"/>
          <w:kern w:val="0"/>
          <w:sz w:val="24"/>
        </w:rPr>
        <w:t>、</w:t>
      </w:r>
      <w:r>
        <w:rPr>
          <w:rFonts w:ascii="宋体" w:hAnsi="宋体" w:cs="宋体"/>
          <w:kern w:val="0"/>
          <w:sz w:val="24"/>
        </w:rPr>
        <w:t>Spring Bean</w:t>
      </w:r>
      <w:r>
        <w:rPr>
          <w:rFonts w:hint="eastAsia" w:ascii="宋体" w:hAnsi="宋体" w:cs="宋体"/>
          <w:kern w:val="0"/>
          <w:sz w:val="24"/>
        </w:rPr>
        <w:t>、</w:t>
      </w:r>
      <w:r>
        <w:rPr>
          <w:rFonts w:ascii="宋体" w:hAnsi="宋体" w:cs="宋体"/>
          <w:kern w:val="0"/>
          <w:sz w:val="24"/>
        </w:rPr>
        <w:t>Spring AOP</w:t>
      </w:r>
      <w:r>
        <w:rPr>
          <w:rFonts w:hint="eastAsia" w:ascii="宋体" w:hAnsi="宋体" w:cs="宋体"/>
          <w:kern w:val="0"/>
          <w:sz w:val="24"/>
        </w:rPr>
        <w:t>以及</w:t>
      </w:r>
      <w:r>
        <w:rPr>
          <w:rFonts w:ascii="宋体" w:hAnsi="宋体" w:cs="宋体"/>
          <w:kern w:val="0"/>
          <w:sz w:val="24"/>
        </w:rPr>
        <w:t>Spring</w:t>
      </w:r>
      <w:r>
        <w:rPr>
          <w:rFonts w:hint="eastAsia" w:ascii="宋体" w:hAnsi="宋体" w:cs="宋体"/>
          <w:kern w:val="0"/>
          <w:sz w:val="24"/>
        </w:rPr>
        <w:t>的事务管理；第</w:t>
      </w:r>
      <w:r>
        <w:rPr>
          <w:rFonts w:ascii="宋体" w:hAnsi="宋体" w:cs="宋体"/>
          <w:kern w:val="0"/>
          <w:sz w:val="24"/>
        </w:rPr>
        <w:t>2</w:t>
      </w:r>
      <w:r>
        <w:rPr>
          <w:rFonts w:hint="eastAsia" w:ascii="宋体" w:hAnsi="宋体" w:cs="宋体"/>
          <w:kern w:val="0"/>
          <w:sz w:val="24"/>
        </w:rPr>
        <w:t>部分，主要讲解了</w:t>
      </w:r>
      <w:r>
        <w:rPr>
          <w:rFonts w:ascii="宋体" w:hAnsi="宋体" w:cs="宋体"/>
          <w:kern w:val="0"/>
          <w:sz w:val="24"/>
        </w:rPr>
        <w:t>MyBatis</w:t>
      </w:r>
      <w:r>
        <w:rPr>
          <w:rFonts w:hint="eastAsia" w:ascii="宋体" w:hAnsi="宋体" w:cs="宋体"/>
          <w:kern w:val="0"/>
          <w:sz w:val="24"/>
        </w:rPr>
        <w:t>的相关知识，内容包括映射器以及动态</w:t>
      </w:r>
      <w:r>
        <w:rPr>
          <w:rFonts w:ascii="宋体" w:hAnsi="宋体" w:cs="宋体"/>
          <w:kern w:val="0"/>
          <w:sz w:val="24"/>
        </w:rPr>
        <w:t>SQL</w:t>
      </w:r>
      <w:r>
        <w:rPr>
          <w:rFonts w:hint="eastAsia" w:ascii="宋体" w:hAnsi="宋体" w:cs="宋体"/>
          <w:kern w:val="0"/>
          <w:sz w:val="24"/>
        </w:rPr>
        <w:t>；第</w:t>
      </w:r>
      <w:r>
        <w:rPr>
          <w:rFonts w:ascii="宋体" w:hAnsi="宋体" w:cs="宋体"/>
          <w:kern w:val="0"/>
          <w:sz w:val="24"/>
        </w:rPr>
        <w:t>3</w:t>
      </w:r>
      <w:r>
        <w:rPr>
          <w:rFonts w:hint="eastAsia" w:ascii="宋体" w:hAnsi="宋体" w:cs="宋体"/>
          <w:kern w:val="0"/>
          <w:sz w:val="24"/>
        </w:rPr>
        <w:t>部分，主要讲解了</w:t>
      </w:r>
      <w:r>
        <w:rPr>
          <w:rFonts w:ascii="宋体" w:hAnsi="宋体" w:cs="宋体"/>
          <w:kern w:val="0"/>
          <w:sz w:val="24"/>
        </w:rPr>
        <w:t>Spring MVC</w:t>
      </w:r>
      <w:r>
        <w:rPr>
          <w:rFonts w:hint="eastAsia" w:ascii="宋体" w:hAnsi="宋体" w:cs="宋体"/>
          <w:kern w:val="0"/>
          <w:sz w:val="24"/>
        </w:rPr>
        <w:t>的相关知识，内容包括</w:t>
      </w:r>
      <w:r>
        <w:rPr>
          <w:rFonts w:ascii="宋体" w:hAnsi="宋体" w:cs="宋体"/>
          <w:kern w:val="0"/>
          <w:sz w:val="24"/>
        </w:rPr>
        <w:t>Controller</w:t>
      </w:r>
      <w:r>
        <w:rPr>
          <w:rFonts w:hint="eastAsia" w:ascii="宋体" w:hAnsi="宋体" w:cs="宋体"/>
          <w:kern w:val="0"/>
          <w:sz w:val="24"/>
        </w:rPr>
        <w:t>、类型转换和格式化、数据绑定和表单标签库、拦截器、数据验证、国际化、统一异常处理、文件的上传和下载以及</w:t>
      </w:r>
      <w:r>
        <w:rPr>
          <w:rFonts w:ascii="宋体" w:hAnsi="宋体" w:cs="宋体"/>
          <w:kern w:val="0"/>
          <w:sz w:val="24"/>
        </w:rPr>
        <w:t>EL</w:t>
      </w:r>
      <w:r>
        <w:rPr>
          <w:rFonts w:hint="eastAsia" w:ascii="宋体" w:hAnsi="宋体" w:cs="宋体"/>
          <w:kern w:val="0"/>
          <w:sz w:val="24"/>
        </w:rPr>
        <w:t>与</w:t>
      </w:r>
      <w:r>
        <w:rPr>
          <w:rFonts w:ascii="宋体" w:hAnsi="宋体" w:cs="宋体"/>
          <w:kern w:val="0"/>
          <w:sz w:val="24"/>
        </w:rPr>
        <w:t>JSTL</w:t>
      </w:r>
      <w:r>
        <w:rPr>
          <w:rFonts w:hint="eastAsia" w:ascii="宋体" w:hAnsi="宋体" w:cs="宋体"/>
          <w:kern w:val="0"/>
          <w:sz w:val="24"/>
        </w:rPr>
        <w:t>；第</w:t>
      </w:r>
      <w:r>
        <w:rPr>
          <w:rFonts w:ascii="宋体" w:hAnsi="宋体" w:cs="宋体"/>
          <w:kern w:val="0"/>
          <w:sz w:val="24"/>
        </w:rPr>
        <w:t>4</w:t>
      </w:r>
      <w:r>
        <w:rPr>
          <w:rFonts w:hint="eastAsia" w:ascii="宋体" w:hAnsi="宋体" w:cs="宋体"/>
          <w:kern w:val="0"/>
          <w:sz w:val="24"/>
        </w:rPr>
        <w:t>部分，主要讲解了</w:t>
      </w:r>
      <w:r>
        <w:rPr>
          <w:rFonts w:ascii="宋体" w:hAnsi="宋体" w:cs="宋体"/>
          <w:kern w:val="0"/>
          <w:sz w:val="24"/>
        </w:rPr>
        <w:t>SSM</w:t>
      </w:r>
      <w:r>
        <w:rPr>
          <w:rFonts w:hint="eastAsia" w:ascii="宋体" w:hAnsi="宋体" w:cs="宋体"/>
          <w:kern w:val="0"/>
          <w:sz w:val="24"/>
        </w:rPr>
        <w:t>框架整合的基本思想与实践开发，内容包括</w:t>
      </w:r>
      <w:r>
        <w:rPr>
          <w:rFonts w:ascii="宋体" w:hAnsi="宋体" w:cs="宋体"/>
          <w:kern w:val="0"/>
          <w:sz w:val="24"/>
        </w:rPr>
        <w:t>SSM</w:t>
      </w:r>
      <w:r>
        <w:rPr>
          <w:rFonts w:hint="eastAsia" w:ascii="宋体" w:hAnsi="宋体" w:cs="宋体"/>
          <w:kern w:val="0"/>
          <w:sz w:val="24"/>
        </w:rPr>
        <w:t>框架整合、基于</w:t>
      </w:r>
      <w:r>
        <w:rPr>
          <w:rFonts w:ascii="宋体" w:hAnsi="宋体" w:cs="宋体"/>
          <w:kern w:val="0"/>
          <w:sz w:val="24"/>
        </w:rPr>
        <w:t>SSM</w:t>
      </w:r>
      <w:r>
        <w:rPr>
          <w:rFonts w:hint="eastAsia" w:ascii="宋体" w:hAnsi="宋体" w:cs="宋体"/>
          <w:kern w:val="0"/>
          <w:sz w:val="24"/>
        </w:rPr>
        <w:t>框架的电子商务平台、邮件管理系统以及人事管理系统的设计与实现。</w:t>
      </w:r>
    </w:p>
    <w:p>
      <w:pPr>
        <w:spacing w:line="460" w:lineRule="exact"/>
        <w:ind w:firstLine="480" w:firstLineChars="200"/>
        <w:rPr>
          <w:rFonts w:ascii="宋体" w:hAnsi="宋体" w:cs="宋体"/>
          <w:kern w:val="0"/>
          <w:sz w:val="24"/>
        </w:rPr>
      </w:pPr>
      <w:r>
        <w:rPr>
          <w:rFonts w:hint="eastAsia" w:ascii="宋体" w:hAnsi="宋体" w:cs="宋体"/>
          <w:kern w:val="0"/>
          <w:sz w:val="24"/>
        </w:rPr>
        <w:t>前承课程：Java程序设计、Web开发技术</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后续课程：无</w:t>
      </w:r>
    </w:p>
    <w:p>
      <w:pPr>
        <w:spacing w:line="460" w:lineRule="exact"/>
        <w:rPr>
          <w:rFonts w:ascii="宋体" w:hAnsi="宋体" w:cs="宋体"/>
          <w:kern w:val="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43A641"/>
    <w:multiLevelType w:val="singleLevel"/>
    <w:tmpl w:val="1743A641"/>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4C166CF8"/>
    <w:rsid w:val="000C4FF7"/>
    <w:rsid w:val="001279FA"/>
    <w:rsid w:val="001B1F2A"/>
    <w:rsid w:val="00277E4C"/>
    <w:rsid w:val="00351518"/>
    <w:rsid w:val="004229E4"/>
    <w:rsid w:val="0054430B"/>
    <w:rsid w:val="0056544D"/>
    <w:rsid w:val="006770D9"/>
    <w:rsid w:val="00B51BC2"/>
    <w:rsid w:val="00C34B6A"/>
    <w:rsid w:val="00C675C9"/>
    <w:rsid w:val="00CE4998"/>
    <w:rsid w:val="00EF1FBA"/>
    <w:rsid w:val="00FE18F8"/>
    <w:rsid w:val="00FE2302"/>
    <w:rsid w:val="00FF2A7D"/>
    <w:rsid w:val="03CA566F"/>
    <w:rsid w:val="06E27C28"/>
    <w:rsid w:val="09857835"/>
    <w:rsid w:val="0E637E40"/>
    <w:rsid w:val="12760842"/>
    <w:rsid w:val="13833F28"/>
    <w:rsid w:val="16174F71"/>
    <w:rsid w:val="1D1F76F2"/>
    <w:rsid w:val="1EAB4A42"/>
    <w:rsid w:val="1FD50CA2"/>
    <w:rsid w:val="20E01532"/>
    <w:rsid w:val="219865D1"/>
    <w:rsid w:val="22D72F7B"/>
    <w:rsid w:val="236141FA"/>
    <w:rsid w:val="260E22D9"/>
    <w:rsid w:val="261F082F"/>
    <w:rsid w:val="275A1466"/>
    <w:rsid w:val="27C84636"/>
    <w:rsid w:val="287375D8"/>
    <w:rsid w:val="299407E6"/>
    <w:rsid w:val="2AAA5340"/>
    <w:rsid w:val="2D5578DE"/>
    <w:rsid w:val="30D86F6D"/>
    <w:rsid w:val="30F9432D"/>
    <w:rsid w:val="3101203D"/>
    <w:rsid w:val="33DA14EB"/>
    <w:rsid w:val="36F24CB4"/>
    <w:rsid w:val="38205B1A"/>
    <w:rsid w:val="38D24251"/>
    <w:rsid w:val="3930328C"/>
    <w:rsid w:val="3CD13D8B"/>
    <w:rsid w:val="3F666E11"/>
    <w:rsid w:val="42044303"/>
    <w:rsid w:val="43091CC8"/>
    <w:rsid w:val="474A2DD0"/>
    <w:rsid w:val="486712C5"/>
    <w:rsid w:val="4B26133A"/>
    <w:rsid w:val="4B6F196A"/>
    <w:rsid w:val="4BA95F1B"/>
    <w:rsid w:val="4BB73004"/>
    <w:rsid w:val="4C166CF8"/>
    <w:rsid w:val="4E2D69C7"/>
    <w:rsid w:val="52631FF1"/>
    <w:rsid w:val="526B48ED"/>
    <w:rsid w:val="53CB2EA2"/>
    <w:rsid w:val="55B23477"/>
    <w:rsid w:val="563408DB"/>
    <w:rsid w:val="565875F6"/>
    <w:rsid w:val="57E91C2B"/>
    <w:rsid w:val="59515B0C"/>
    <w:rsid w:val="5B510A5B"/>
    <w:rsid w:val="607D59DF"/>
    <w:rsid w:val="609B59DA"/>
    <w:rsid w:val="62DB53D4"/>
    <w:rsid w:val="62E12AEE"/>
    <w:rsid w:val="62E15F54"/>
    <w:rsid w:val="634C171A"/>
    <w:rsid w:val="652955F2"/>
    <w:rsid w:val="656A2DF5"/>
    <w:rsid w:val="669B5D85"/>
    <w:rsid w:val="6AA638F9"/>
    <w:rsid w:val="6E3E1679"/>
    <w:rsid w:val="6FFE48C2"/>
    <w:rsid w:val="70BA00FF"/>
    <w:rsid w:val="7183791B"/>
    <w:rsid w:val="74930FE9"/>
    <w:rsid w:val="75D532E5"/>
    <w:rsid w:val="76B73410"/>
    <w:rsid w:val="7B081B8C"/>
    <w:rsid w:val="7F862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annotation text"/>
    <w:basedOn w:val="1"/>
    <w:link w:val="14"/>
    <w:qFormat/>
    <w:uiPriority w:val="0"/>
    <w:pPr>
      <w:jc w:val="left"/>
    </w:pPr>
  </w:style>
  <w:style w:type="paragraph" w:styleId="4">
    <w:name w:val="Plain Text"/>
    <w:basedOn w:val="1"/>
    <w:qFormat/>
    <w:uiPriority w:val="0"/>
    <w:rPr>
      <w:rFonts w:ascii="宋体" w:hAnsi="Courier New" w:cs="Courier New"/>
      <w:szCs w:val="21"/>
    </w:rPr>
  </w:style>
  <w:style w:type="paragraph" w:styleId="5">
    <w:name w:val="Balloon Text"/>
    <w:basedOn w:val="1"/>
    <w:link w:val="13"/>
    <w:qFormat/>
    <w:uiPriority w:val="0"/>
    <w:rPr>
      <w:sz w:val="18"/>
      <w:szCs w:val="18"/>
    </w:rPr>
  </w:style>
  <w:style w:type="paragraph" w:styleId="6">
    <w:name w:val="annotation subject"/>
    <w:basedOn w:val="3"/>
    <w:next w:val="3"/>
    <w:link w:val="15"/>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paragraph" w:customStyle="1" w:styleId="11">
    <w:name w:val="表头"/>
    <w:basedOn w:val="1"/>
    <w:next w:val="4"/>
    <w:qFormat/>
    <w:uiPriority w:val="0"/>
    <w:pPr>
      <w:tabs>
        <w:tab w:val="left" w:pos="426"/>
      </w:tabs>
      <w:spacing w:line="440" w:lineRule="exact"/>
      <w:ind w:left="200" w:leftChars="200" w:right="200" w:rightChars="200"/>
    </w:pPr>
    <w:rPr>
      <w:rFonts w:asciiTheme="minorEastAsia" w:hAnsiTheme="minorEastAsia" w:cstheme="minorEastAsia"/>
      <w:szCs w:val="21"/>
    </w:rPr>
  </w:style>
  <w:style w:type="paragraph" w:customStyle="1" w:styleId="1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13">
    <w:name w:val="批注框文本 字符"/>
    <w:basedOn w:val="9"/>
    <w:link w:val="5"/>
    <w:qFormat/>
    <w:uiPriority w:val="0"/>
    <w:rPr>
      <w:rFonts w:asciiTheme="minorHAnsi" w:hAnsiTheme="minorHAnsi" w:eastAsiaTheme="minorEastAsia" w:cstheme="minorBidi"/>
      <w:kern w:val="2"/>
      <w:sz w:val="18"/>
      <w:szCs w:val="18"/>
    </w:rPr>
  </w:style>
  <w:style w:type="character" w:customStyle="1" w:styleId="14">
    <w:name w:val="批注文字 字符"/>
    <w:basedOn w:val="9"/>
    <w:link w:val="3"/>
    <w:qFormat/>
    <w:uiPriority w:val="0"/>
    <w:rPr>
      <w:rFonts w:asciiTheme="minorHAnsi" w:hAnsiTheme="minorHAnsi" w:eastAsiaTheme="minorEastAsia" w:cstheme="minorBidi"/>
      <w:kern w:val="2"/>
      <w:sz w:val="21"/>
      <w:szCs w:val="24"/>
    </w:rPr>
  </w:style>
  <w:style w:type="character" w:customStyle="1" w:styleId="15">
    <w:name w:val="批注主题 字符"/>
    <w:basedOn w:val="14"/>
    <w:link w:val="6"/>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6317</Words>
  <Characters>7183</Characters>
  <Lines>79</Lines>
  <Paragraphs>22</Paragraphs>
  <TotalTime>17</TotalTime>
  <ScaleCrop>false</ScaleCrop>
  <LinksUpToDate>false</LinksUpToDate>
  <CharactersWithSpaces>7516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2022-06-27T17:49:00Z</dcterms:created>
  <dc:creator>ORZ</dc:creator>
  <cp:lastModifiedBy>ORZ</cp:lastModifiedBy>
  <dcterms:modified xsi:type="dcterms:W3CDTF">2023-09-07T09:01:02Z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9C517A45C8374CE7AEB4F555EAF7B70D</vt:lpwstr>
  </property>
</Properties>
</file>