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center"/>
        <w:outlineLvl w:val="0"/>
        <w:rPr>
          <w:rFonts w:ascii="方正小标宋简体" w:hAnsi="方正小标宋简体" w:eastAsia="方正小标宋简体" w:cs="方正小标宋简体"/>
          <w:color w:val="auto"/>
          <w:kern w:val="44"/>
          <w:sz w:val="44"/>
          <w:szCs w:val="44"/>
        </w:rPr>
      </w:pPr>
      <w:bookmarkStart w:id="0" w:name="_Toc6954"/>
      <w:r>
        <w:rPr>
          <w:rFonts w:hint="eastAsia" w:ascii="方正小标宋简体" w:hAnsi="方正小标宋简体" w:eastAsia="方正小标宋简体" w:cs="方正小标宋简体"/>
          <w:color w:val="auto"/>
          <w:kern w:val="44"/>
          <w:sz w:val="44"/>
          <w:szCs w:val="44"/>
        </w:rPr>
        <w:t>广播电视编导（专升本）专业人才培养方案</w:t>
      </w:r>
      <w:bookmarkEnd w:id="0"/>
    </w:p>
    <w:p>
      <w:pPr>
        <w:spacing w:before="312" w:beforeLines="100" w:after="312" w:afterLines="100" w:line="440" w:lineRule="exact"/>
        <w:jc w:val="center"/>
        <w:rPr>
          <w:rFonts w:hint="eastAsia" w:ascii="宋体" w:hAnsi="宋体" w:eastAsia="宋体" w:cs="宋体"/>
          <w:color w:val="auto"/>
          <w:kern w:val="44"/>
          <w:sz w:val="28"/>
          <w:szCs w:val="28"/>
          <w:lang w:eastAsia="zh-CN"/>
        </w:rPr>
      </w:pPr>
      <w:r>
        <w:rPr>
          <w:rFonts w:hint="eastAsia" w:ascii="宋体" w:hAnsi="宋体" w:cs="宋体"/>
          <w:color w:val="auto"/>
          <w:sz w:val="28"/>
          <w:szCs w:val="28"/>
        </w:rPr>
        <w:t>专业代码</w:t>
      </w:r>
      <w:r>
        <w:rPr>
          <w:rFonts w:hint="eastAsia" w:ascii="宋体" w:hAnsi="宋体" w:cs="宋体"/>
          <w:color w:val="auto"/>
          <w:sz w:val="24"/>
        </w:rPr>
        <w:t xml:space="preserve">：130305 </w:t>
      </w:r>
      <w:r>
        <w:rPr>
          <w:rFonts w:hint="eastAsia" w:ascii="宋体" w:hAnsi="宋体" w:cs="宋体"/>
          <w:color w:val="auto"/>
          <w:sz w:val="28"/>
          <w:szCs w:val="28"/>
        </w:rPr>
        <w:t xml:space="preserve">       执笔人：</w:t>
      </w:r>
      <w:r>
        <w:rPr>
          <w:rFonts w:hint="eastAsia" w:ascii="宋体" w:hAnsi="宋体" w:cs="宋体"/>
          <w:color w:val="auto"/>
          <w:sz w:val="28"/>
          <w:szCs w:val="28"/>
          <w:lang w:eastAsia="zh-CN"/>
        </w:rPr>
        <w:t>李稣</w:t>
      </w:r>
    </w:p>
    <w:p>
      <w:pPr>
        <w:spacing w:line="460" w:lineRule="exact"/>
        <w:ind w:firstLine="562" w:firstLineChars="200"/>
        <w:rPr>
          <w:rFonts w:ascii="方正黑体简体" w:hAnsi="宋体" w:eastAsia="方正黑体简体"/>
          <w:color w:val="auto"/>
          <w:sz w:val="28"/>
          <w:szCs w:val="28"/>
        </w:rPr>
      </w:pPr>
      <w:r>
        <w:rPr>
          <w:rFonts w:hint="eastAsia" w:ascii="宋体" w:hAnsi="宋体" w:cs="宋体"/>
          <w:b/>
          <w:bCs/>
          <w:color w:val="auto"/>
          <w:sz w:val="28"/>
          <w:szCs w:val="28"/>
        </w:rPr>
        <w:t>一、培养目标</w:t>
      </w:r>
    </w:p>
    <w:p>
      <w:pPr>
        <w:spacing w:line="460" w:lineRule="exact"/>
        <w:ind w:firstLine="480" w:firstLineChars="200"/>
        <w:rPr>
          <w:rFonts w:ascii="宋体" w:hAnsi="宋体" w:cs="宋体"/>
          <w:color w:val="auto"/>
          <w:kern w:val="0"/>
          <w:sz w:val="24"/>
        </w:rPr>
      </w:pPr>
      <w:r>
        <w:rPr>
          <w:rFonts w:hint="eastAsia"/>
          <w:color w:val="auto"/>
          <w:sz w:val="24"/>
        </w:rPr>
        <w:t>本专业培养</w:t>
      </w:r>
      <w:r>
        <w:rPr>
          <w:rFonts w:hint="eastAsia" w:ascii="宋体" w:hAnsi="宋体" w:cs="宋体"/>
          <w:color w:val="auto"/>
          <w:sz w:val="24"/>
        </w:rPr>
        <w:t>具备广播电视节目编导、策划、创作、制作等方面的专业基础理论知识与技能，有较高的政治水平、理论修养和艺术鉴赏能力，能够在企事业策划部门、电视台、文化传播公司、广告公司等单位从事创意策划工作的</w:t>
      </w:r>
      <w:r>
        <w:rPr>
          <w:rFonts w:hint="eastAsia" w:ascii="宋体" w:hAnsi="宋体"/>
          <w:color w:val="auto"/>
          <w:sz w:val="24"/>
        </w:rPr>
        <w:t>品德高尚，身心健康，基础扎实，实践能力、适应能力、创新能力强的高素质应用型人才。</w:t>
      </w:r>
    </w:p>
    <w:p>
      <w:pPr>
        <w:spacing w:line="460" w:lineRule="exact"/>
        <w:ind w:firstLine="562" w:firstLineChars="200"/>
        <w:rPr>
          <w:rFonts w:ascii="宋体" w:hAnsi="宋体" w:cs="宋体"/>
          <w:b/>
          <w:bCs/>
          <w:color w:val="auto"/>
          <w:sz w:val="28"/>
          <w:szCs w:val="28"/>
        </w:rPr>
      </w:pPr>
      <w:r>
        <w:rPr>
          <w:rFonts w:hint="eastAsia" w:ascii="宋体" w:hAnsi="宋体" w:cs="宋体"/>
          <w:b/>
          <w:bCs/>
          <w:color w:val="auto"/>
          <w:sz w:val="28"/>
          <w:szCs w:val="28"/>
        </w:rPr>
        <w:t>二、培养要求</w:t>
      </w:r>
    </w:p>
    <w:p>
      <w:pPr>
        <w:spacing w:line="460" w:lineRule="atLeast"/>
        <w:ind w:firstLine="480" w:firstLineChars="200"/>
        <w:jc w:val="left"/>
        <w:rPr>
          <w:rFonts w:ascii="宋体" w:hAnsi="宋体" w:cs="宋体"/>
          <w:color w:val="auto"/>
          <w:sz w:val="24"/>
        </w:rPr>
      </w:pPr>
      <w:r>
        <w:rPr>
          <w:rFonts w:hint="eastAsia" w:ascii="宋体" w:hAnsi="宋体" w:cs="宋体"/>
          <w:color w:val="auto"/>
          <w:sz w:val="24"/>
        </w:rPr>
        <w:t>（一）专业培养基本要求</w:t>
      </w:r>
    </w:p>
    <w:p>
      <w:pPr>
        <w:spacing w:line="460" w:lineRule="atLeast"/>
        <w:ind w:firstLine="480" w:firstLineChars="200"/>
        <w:jc w:val="left"/>
        <w:rPr>
          <w:rFonts w:ascii="宋体" w:hAnsi="宋体" w:cs="宋体"/>
          <w:color w:val="auto"/>
          <w:sz w:val="24"/>
        </w:rPr>
      </w:pPr>
      <w:r>
        <w:rPr>
          <w:rFonts w:hint="eastAsia" w:ascii="宋体" w:hAnsi="宋体" w:cs="宋体"/>
          <w:color w:val="auto"/>
          <w:sz w:val="24"/>
        </w:rPr>
        <w:t>要求1：</w:t>
      </w:r>
      <w:r>
        <w:rPr>
          <w:rFonts w:hint="eastAsia" w:ascii="宋体" w:hAnsi="宋体" w:cs="宋体"/>
          <w:color w:val="auto"/>
          <w:spacing w:val="8"/>
          <w:sz w:val="24"/>
          <w:shd w:val="clear" w:color="auto" w:fill="FFFFFF"/>
        </w:rPr>
        <w:t>掌握广播电视编导专业的基本理论、基本知识；</w:t>
      </w:r>
      <w:r>
        <w:rPr>
          <w:rFonts w:hint="eastAsia" w:ascii="宋体" w:hAnsi="宋体" w:cs="宋体"/>
          <w:color w:val="auto"/>
          <w:sz w:val="24"/>
        </w:rPr>
        <w:t>掌握与广播电视编导有关的广告、传播、新闻等交叉学科的知识；</w:t>
      </w:r>
    </w:p>
    <w:p>
      <w:pPr>
        <w:spacing w:line="460" w:lineRule="atLeast"/>
        <w:ind w:firstLine="480" w:firstLineChars="200"/>
        <w:rPr>
          <w:rFonts w:ascii="宋体" w:hAnsi="宋体" w:cs="宋体"/>
          <w:color w:val="auto"/>
          <w:sz w:val="24"/>
        </w:rPr>
      </w:pPr>
      <w:r>
        <w:rPr>
          <w:rFonts w:hint="eastAsia" w:ascii="宋体" w:hAnsi="宋体" w:cs="宋体"/>
          <w:color w:val="auto"/>
          <w:sz w:val="24"/>
        </w:rPr>
        <w:t>要求2：掌握基本办公软件的应用，Photoshop、Premiere、After Effects、Flash、Audition等辅助软件的基本知识,掌握广播电视编导所必需的编导、摄像、视频剪辑、音频剪辑等专业技能；</w:t>
      </w:r>
    </w:p>
    <w:p>
      <w:pPr>
        <w:spacing w:line="460" w:lineRule="atLeast"/>
        <w:ind w:firstLine="480" w:firstLineChars="200"/>
        <w:rPr>
          <w:rFonts w:ascii="宋体" w:hAnsi="宋体" w:cs="宋体"/>
          <w:color w:val="auto"/>
          <w:sz w:val="24"/>
        </w:rPr>
      </w:pPr>
      <w:r>
        <w:rPr>
          <w:rFonts w:hint="eastAsia" w:ascii="宋体" w:hAnsi="宋体" w:cs="宋体"/>
          <w:color w:val="auto"/>
          <w:kern w:val="0"/>
          <w:sz w:val="24"/>
        </w:rPr>
        <w:t>要求3：掌握常见的影视评论方法，文思敏捷，有较强的文字撰写、观点提炼和画面表现能力；</w:t>
      </w:r>
    </w:p>
    <w:p>
      <w:pPr>
        <w:spacing w:line="460" w:lineRule="atLeast"/>
        <w:ind w:firstLine="480" w:firstLineChars="200"/>
        <w:jc w:val="left"/>
        <w:rPr>
          <w:rFonts w:ascii="宋体" w:hAnsi="宋体" w:cs="宋体"/>
          <w:color w:val="auto"/>
          <w:sz w:val="24"/>
        </w:rPr>
      </w:pPr>
      <w:r>
        <w:rPr>
          <w:rFonts w:hint="eastAsia" w:ascii="宋体" w:hAnsi="宋体" w:cs="宋体"/>
          <w:color w:val="auto"/>
          <w:sz w:val="24"/>
        </w:rPr>
        <w:t>要求4：</w:t>
      </w:r>
      <w:r>
        <w:rPr>
          <w:rFonts w:hint="eastAsia" w:ascii="宋体" w:hAnsi="宋体" w:cs="宋体"/>
          <w:color w:val="auto"/>
          <w:spacing w:val="8"/>
          <w:sz w:val="24"/>
          <w:shd w:val="clear" w:color="auto" w:fill="FFFFFF"/>
        </w:rPr>
        <w:t>具备较高的艺术修养、艺术创造和艺术审美能力</w:t>
      </w:r>
      <w:r>
        <w:rPr>
          <w:rFonts w:hint="eastAsia" w:ascii="宋体" w:hAnsi="宋体" w:cs="宋体"/>
          <w:color w:val="auto"/>
          <w:sz w:val="24"/>
        </w:rPr>
        <w:t>；</w:t>
      </w:r>
    </w:p>
    <w:p>
      <w:pPr>
        <w:spacing w:line="460" w:lineRule="atLeast"/>
        <w:ind w:firstLine="480" w:firstLineChars="200"/>
        <w:jc w:val="left"/>
        <w:rPr>
          <w:rFonts w:ascii="宋体" w:hAnsi="宋体" w:cs="宋体"/>
          <w:color w:val="auto"/>
          <w:sz w:val="24"/>
        </w:rPr>
      </w:pPr>
      <w:r>
        <w:rPr>
          <w:rFonts w:hint="eastAsia" w:ascii="宋体" w:hAnsi="宋体" w:cs="宋体"/>
          <w:color w:val="auto"/>
          <w:sz w:val="24"/>
        </w:rPr>
        <w:t>要求5：具备及时了解本专业新观念、前沿知识和行业需求的能力</w:t>
      </w:r>
      <w:r>
        <w:rPr>
          <w:rFonts w:ascii="宋体" w:hAnsi="宋体" w:cs="宋体"/>
          <w:color w:val="auto"/>
          <w:sz w:val="24"/>
        </w:rPr>
        <w:t>，</w:t>
      </w:r>
      <w:r>
        <w:rPr>
          <w:rFonts w:hint="eastAsia" w:ascii="宋体" w:hAnsi="宋体" w:cs="宋体"/>
          <w:color w:val="auto"/>
          <w:kern w:val="0"/>
          <w:sz w:val="24"/>
        </w:rPr>
        <w:t>具有一定的语言文字表达、人际沟通、信息获取和独立思考能力；</w:t>
      </w:r>
    </w:p>
    <w:p>
      <w:pPr>
        <w:widowControl/>
        <w:spacing w:line="460" w:lineRule="atLeast"/>
        <w:ind w:firstLine="480" w:firstLineChars="200"/>
        <w:rPr>
          <w:rFonts w:ascii="宋体" w:hAnsi="宋体" w:cs="宋体"/>
          <w:color w:val="auto"/>
          <w:sz w:val="24"/>
        </w:rPr>
      </w:pPr>
      <w:r>
        <w:rPr>
          <w:rFonts w:hint="eastAsia" w:ascii="宋体" w:hAnsi="宋体" w:cs="宋体"/>
          <w:color w:val="auto"/>
          <w:sz w:val="24"/>
        </w:rPr>
        <w:t>要求6：</w:t>
      </w:r>
      <w:r>
        <w:rPr>
          <w:rFonts w:hint="eastAsia" w:ascii="宋体" w:hAnsi="宋体" w:cs="宋体"/>
          <w:color w:val="auto"/>
          <w:kern w:val="0"/>
          <w:sz w:val="24"/>
        </w:rPr>
        <w:t>具有强烈的爱国敬业精神、良好的人文社会科学素养、职业道德和身心素质；</w:t>
      </w:r>
    </w:p>
    <w:p>
      <w:pPr>
        <w:widowControl/>
        <w:spacing w:line="460" w:lineRule="atLeast"/>
        <w:ind w:firstLine="480" w:firstLineChars="200"/>
        <w:rPr>
          <w:rFonts w:ascii="宋体" w:hAnsi="宋体" w:cs="宋体"/>
          <w:color w:val="auto"/>
          <w:sz w:val="24"/>
        </w:rPr>
      </w:pPr>
      <w:r>
        <w:rPr>
          <w:rFonts w:hint="eastAsia" w:ascii="宋体" w:hAnsi="宋体" w:cs="宋体"/>
          <w:color w:val="auto"/>
          <w:sz w:val="24"/>
        </w:rPr>
        <w:t>要求7：具有一定的创新意识、实践能力、择业就业能力及吃苦耐劳、团结协作的精神；</w:t>
      </w:r>
    </w:p>
    <w:p>
      <w:pPr>
        <w:widowControl/>
        <w:spacing w:line="460" w:lineRule="atLeast"/>
        <w:ind w:firstLine="480" w:firstLineChars="200"/>
        <w:rPr>
          <w:rFonts w:hint="eastAsia" w:ascii="宋体" w:hAnsi="宋体" w:cs="宋体"/>
          <w:color w:val="auto"/>
          <w:sz w:val="24"/>
        </w:rPr>
      </w:pPr>
      <w:r>
        <w:rPr>
          <w:rFonts w:hint="eastAsia" w:ascii="宋体" w:hAnsi="宋体" w:cs="宋体"/>
          <w:color w:val="auto"/>
          <w:sz w:val="24"/>
        </w:rPr>
        <w:t>要求8：有较强的文化使命感，创新发展影视作品的人文情怀和艺术品格，推动中国优秀传统文化的跨文化传播。</w:t>
      </w:r>
    </w:p>
    <w:p>
      <w:pPr>
        <w:pStyle w:val="2"/>
        <w:rPr>
          <w:rFonts w:hint="eastAsia" w:ascii="宋体" w:hAnsi="宋体" w:cs="宋体"/>
          <w:color w:val="auto"/>
          <w:sz w:val="24"/>
        </w:rPr>
      </w:pPr>
    </w:p>
    <w:p>
      <w:pPr>
        <w:pStyle w:val="2"/>
        <w:rPr>
          <w:rFonts w:hint="eastAsia" w:ascii="宋体" w:hAnsi="宋体" w:cs="宋体"/>
          <w:color w:val="auto"/>
          <w:sz w:val="24"/>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color w:val="auto"/>
        </w:rPr>
      </w:pPr>
      <w:r>
        <w:rPr>
          <w:rFonts w:hint="eastAsia"/>
          <w:color w:val="auto"/>
          <w:sz w:val="24"/>
          <w:lang w:eastAsia="zh-CN"/>
        </w:rPr>
        <w:t>（二）</w:t>
      </w:r>
      <w:r>
        <w:rPr>
          <w:rFonts w:hint="eastAsia"/>
          <w:color w:val="auto"/>
          <w:sz w:val="24"/>
        </w:rPr>
        <w:t>课程体系与培养要求的对应关系矩阵</w:t>
      </w:r>
    </w:p>
    <w:p>
      <w:pPr>
        <w:spacing w:line="440" w:lineRule="exact"/>
        <w:ind w:left="420" w:leftChars="200"/>
        <w:jc w:val="left"/>
        <w:rPr>
          <w:color w:val="auto"/>
          <w:szCs w:val="21"/>
        </w:rPr>
      </w:pPr>
      <w:r>
        <w:rPr>
          <w:rFonts w:hint="eastAsia" w:ascii="宋体" w:hAnsi="宋体" w:cs="宋体"/>
          <w:color w:val="auto"/>
          <w:szCs w:val="21"/>
        </w:rPr>
        <w:t>表1                                              广播电视编导（专升本）专业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2"/>
        <w:gridCol w:w="794"/>
        <w:gridCol w:w="794"/>
        <w:gridCol w:w="794"/>
        <w:gridCol w:w="795"/>
        <w:gridCol w:w="793"/>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3002" w:type="dxa"/>
            <w:tcBorders>
              <w:tl2br w:val="single" w:color="auto" w:sz="4" w:space="0"/>
            </w:tcBorders>
            <w:noWrap w:val="0"/>
            <w:vAlign w:val="center"/>
          </w:tcPr>
          <w:p>
            <w:pPr>
              <w:jc w:val="center"/>
              <w:rPr>
                <w:rFonts w:ascii="宋体" w:hAnsi="宋体" w:cs="宋体"/>
                <w:color w:val="auto"/>
                <w:szCs w:val="21"/>
              </w:rPr>
            </w:pPr>
            <w:r>
              <w:rPr>
                <w:rFonts w:hint="eastAsia" w:ascii="宋体" w:hAnsi="宋体" w:cs="宋体"/>
                <w:color w:val="auto"/>
                <w:szCs w:val="21"/>
                <w:lang w:val="en-US" w:eastAsia="zh-CN"/>
              </w:rPr>
              <w:t xml:space="preserve">               </w:t>
            </w:r>
            <w:r>
              <w:rPr>
                <w:rFonts w:hint="eastAsia" w:ascii="宋体" w:hAnsi="宋体" w:cs="宋体"/>
                <w:color w:val="auto"/>
                <w:szCs w:val="21"/>
              </w:rPr>
              <w:t>课程名称</w:t>
            </w:r>
          </w:p>
          <w:p>
            <w:pPr>
              <w:ind w:firstLine="210" w:firstLineChars="100"/>
              <w:jc w:val="both"/>
              <w:rPr>
                <w:rFonts w:ascii="宋体" w:hAnsi="宋体" w:cs="宋体"/>
                <w:color w:val="auto"/>
                <w:szCs w:val="21"/>
              </w:rPr>
            </w:pPr>
            <w:r>
              <w:rPr>
                <w:rFonts w:hint="eastAsia" w:ascii="宋体" w:hAnsi="宋体" w:cs="宋体"/>
                <w:color w:val="auto"/>
                <w:szCs w:val="21"/>
              </w:rPr>
              <w:t>培养要求</w:t>
            </w:r>
          </w:p>
        </w:tc>
        <w:tc>
          <w:tcPr>
            <w:tcW w:w="794" w:type="dxa"/>
            <w:noWrap w:val="0"/>
            <w:vAlign w:val="center"/>
          </w:tcPr>
          <w:p>
            <w:pPr>
              <w:jc w:val="center"/>
              <w:rPr>
                <w:rFonts w:ascii="宋体" w:hAnsi="宋体" w:cs="宋体"/>
                <w:color w:val="auto"/>
                <w:szCs w:val="21"/>
              </w:rPr>
            </w:pPr>
            <w:r>
              <w:rPr>
                <w:rFonts w:hint="eastAsia" w:ascii="宋体" w:hAnsi="宋体" w:cs="宋体"/>
                <w:color w:val="auto"/>
                <w:szCs w:val="21"/>
              </w:rPr>
              <w:t>1</w:t>
            </w:r>
          </w:p>
        </w:tc>
        <w:tc>
          <w:tcPr>
            <w:tcW w:w="794" w:type="dxa"/>
            <w:noWrap w:val="0"/>
            <w:vAlign w:val="center"/>
          </w:tcPr>
          <w:p>
            <w:pPr>
              <w:jc w:val="center"/>
              <w:rPr>
                <w:rFonts w:ascii="宋体" w:hAnsi="宋体" w:cs="宋体"/>
                <w:color w:val="auto"/>
                <w:szCs w:val="21"/>
              </w:rPr>
            </w:pPr>
            <w:r>
              <w:rPr>
                <w:rFonts w:hint="eastAsia" w:ascii="宋体" w:hAnsi="宋体" w:cs="宋体"/>
                <w:color w:val="auto"/>
                <w:szCs w:val="21"/>
              </w:rPr>
              <w:t>2</w:t>
            </w:r>
          </w:p>
        </w:tc>
        <w:tc>
          <w:tcPr>
            <w:tcW w:w="794" w:type="dxa"/>
            <w:noWrap w:val="0"/>
            <w:vAlign w:val="center"/>
          </w:tcPr>
          <w:p>
            <w:pPr>
              <w:jc w:val="center"/>
              <w:rPr>
                <w:rFonts w:ascii="宋体" w:hAnsi="宋体" w:cs="宋体"/>
                <w:color w:val="auto"/>
                <w:szCs w:val="21"/>
              </w:rPr>
            </w:pPr>
            <w:r>
              <w:rPr>
                <w:rFonts w:hint="eastAsia" w:ascii="宋体" w:hAnsi="宋体" w:cs="宋体"/>
                <w:color w:val="auto"/>
                <w:szCs w:val="21"/>
              </w:rPr>
              <w:t>3</w:t>
            </w:r>
          </w:p>
        </w:tc>
        <w:tc>
          <w:tcPr>
            <w:tcW w:w="795" w:type="dxa"/>
            <w:noWrap w:val="0"/>
            <w:vAlign w:val="center"/>
          </w:tcPr>
          <w:p>
            <w:pPr>
              <w:jc w:val="center"/>
              <w:rPr>
                <w:rFonts w:ascii="宋体" w:hAnsi="宋体" w:cs="宋体"/>
                <w:color w:val="auto"/>
                <w:szCs w:val="21"/>
              </w:rPr>
            </w:pPr>
            <w:r>
              <w:rPr>
                <w:rFonts w:hint="eastAsia" w:ascii="宋体" w:hAnsi="宋体" w:cs="宋体"/>
                <w:color w:val="auto"/>
                <w:szCs w:val="21"/>
              </w:rPr>
              <w:t>4</w:t>
            </w:r>
          </w:p>
        </w:tc>
        <w:tc>
          <w:tcPr>
            <w:tcW w:w="793" w:type="dxa"/>
            <w:noWrap w:val="0"/>
            <w:vAlign w:val="center"/>
          </w:tcPr>
          <w:p>
            <w:pPr>
              <w:jc w:val="center"/>
              <w:rPr>
                <w:rFonts w:ascii="宋体" w:hAnsi="宋体" w:cs="宋体"/>
                <w:color w:val="auto"/>
                <w:szCs w:val="21"/>
              </w:rPr>
            </w:pPr>
            <w:r>
              <w:rPr>
                <w:rFonts w:hint="eastAsia" w:ascii="宋体" w:hAnsi="宋体" w:cs="宋体"/>
                <w:color w:val="auto"/>
                <w:szCs w:val="21"/>
              </w:rPr>
              <w:t>5</w:t>
            </w:r>
          </w:p>
        </w:tc>
        <w:tc>
          <w:tcPr>
            <w:tcW w:w="794" w:type="dxa"/>
            <w:noWrap w:val="0"/>
            <w:vAlign w:val="center"/>
          </w:tcPr>
          <w:p>
            <w:pPr>
              <w:jc w:val="center"/>
              <w:rPr>
                <w:rFonts w:ascii="宋体" w:hAnsi="宋体" w:cs="宋体"/>
                <w:color w:val="auto"/>
                <w:szCs w:val="21"/>
              </w:rPr>
            </w:pPr>
            <w:r>
              <w:rPr>
                <w:rFonts w:hint="eastAsia" w:ascii="宋体" w:hAnsi="宋体" w:cs="宋体"/>
                <w:color w:val="auto"/>
                <w:szCs w:val="21"/>
              </w:rPr>
              <w:t>6</w:t>
            </w:r>
          </w:p>
        </w:tc>
        <w:tc>
          <w:tcPr>
            <w:tcW w:w="794" w:type="dxa"/>
            <w:noWrap w:val="0"/>
            <w:vAlign w:val="center"/>
          </w:tcPr>
          <w:p>
            <w:pPr>
              <w:jc w:val="center"/>
              <w:rPr>
                <w:rFonts w:ascii="宋体" w:hAnsi="宋体" w:cs="宋体"/>
                <w:color w:val="auto"/>
                <w:szCs w:val="21"/>
              </w:rPr>
            </w:pPr>
            <w:r>
              <w:rPr>
                <w:rFonts w:hint="eastAsia" w:ascii="宋体" w:hAnsi="宋体" w:cs="宋体"/>
                <w:color w:val="auto"/>
                <w:szCs w:val="21"/>
              </w:rPr>
              <w:t>7</w:t>
            </w:r>
          </w:p>
        </w:tc>
        <w:tc>
          <w:tcPr>
            <w:tcW w:w="794" w:type="dxa"/>
            <w:noWrap w:val="0"/>
            <w:vAlign w:val="center"/>
          </w:tcPr>
          <w:p>
            <w:pPr>
              <w:jc w:val="center"/>
              <w:rPr>
                <w:rFonts w:ascii="宋体" w:hAnsi="宋体" w:cs="宋体"/>
                <w:color w:val="auto"/>
                <w:szCs w:val="21"/>
              </w:rPr>
            </w:pPr>
            <w:r>
              <w:rPr>
                <w:rFonts w:hint="eastAsia" w:ascii="宋体" w:hAnsi="宋体" w:cs="宋体"/>
                <w:color w:val="auto"/>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hint="eastAsia" w:ascii="宋体" w:hAnsi="宋体" w:eastAsia="宋体" w:cs="宋体"/>
                <w:color w:val="auto"/>
                <w:spacing w:val="-4"/>
                <w:sz w:val="18"/>
                <w:szCs w:val="18"/>
                <w:lang w:eastAsia="zh-CN"/>
              </w:rPr>
            </w:pPr>
            <w:r>
              <w:rPr>
                <w:rFonts w:hint="eastAsia" w:ascii="宋体" w:hAnsi="宋体" w:cs="宋体"/>
                <w:color w:val="auto"/>
                <w:spacing w:val="-4"/>
                <w:sz w:val="18"/>
                <w:szCs w:val="18"/>
              </w:rPr>
              <w:t>思想政治理论课(</w:t>
            </w:r>
          </w:p>
          <w:p>
            <w:pPr>
              <w:jc w:val="left"/>
              <w:rPr>
                <w:rFonts w:hint="eastAsia" w:ascii="宋体" w:hAnsi="宋体" w:eastAsia="宋体" w:cs="宋体"/>
                <w:color w:val="auto"/>
                <w:spacing w:val="-4"/>
                <w:sz w:val="18"/>
                <w:szCs w:val="18"/>
                <w:lang w:eastAsia="zh-CN"/>
              </w:rPr>
            </w:pPr>
            <w:r>
              <w:rPr>
                <w:rFonts w:hint="eastAsia" w:ascii="宋体" w:hAnsi="宋体" w:cs="宋体"/>
                <w:color w:val="auto"/>
                <w:spacing w:val="-4"/>
                <w:sz w:val="18"/>
                <w:szCs w:val="18"/>
              </w:rPr>
              <w:t>1.中国近现代史纲要</w:t>
            </w:r>
          </w:p>
          <w:p>
            <w:pPr>
              <w:jc w:val="left"/>
              <w:rPr>
                <w:rFonts w:hint="eastAsia" w:ascii="宋体" w:hAnsi="宋体" w:eastAsia="宋体" w:cs="宋体"/>
                <w:color w:val="auto"/>
                <w:spacing w:val="-4"/>
                <w:sz w:val="18"/>
                <w:szCs w:val="18"/>
                <w:lang w:eastAsia="zh-CN"/>
              </w:rPr>
            </w:pPr>
            <w:r>
              <w:rPr>
                <w:rFonts w:hint="eastAsia" w:ascii="宋体" w:hAnsi="宋体" w:cs="宋体"/>
                <w:color w:val="auto"/>
                <w:spacing w:val="-4"/>
                <w:sz w:val="18"/>
                <w:szCs w:val="18"/>
              </w:rPr>
              <w:t>2.马克思主义基本原理</w:t>
            </w:r>
          </w:p>
          <w:p>
            <w:pPr>
              <w:jc w:val="left"/>
              <w:rPr>
                <w:rFonts w:ascii="宋体" w:hAnsi="宋体" w:cs="宋体"/>
                <w:color w:val="auto"/>
                <w:sz w:val="18"/>
                <w:szCs w:val="18"/>
              </w:rPr>
            </w:pPr>
            <w:r>
              <w:rPr>
                <w:rFonts w:hint="eastAsia" w:ascii="宋体" w:hAnsi="宋体" w:cs="宋体"/>
                <w:color w:val="auto"/>
                <w:spacing w:val="-4"/>
                <w:sz w:val="18"/>
                <w:szCs w:val="18"/>
              </w:rPr>
              <w:t>3.形势与政策Ⅰ、Ⅱ、Ⅲ）</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M</w:t>
            </w:r>
          </w:p>
        </w:tc>
        <w:tc>
          <w:tcPr>
            <w:tcW w:w="794" w:type="dxa"/>
            <w:noWrap w:val="0"/>
            <w:vAlign w:val="center"/>
          </w:tcPr>
          <w:p>
            <w:pPr>
              <w:jc w:val="center"/>
              <w:rPr>
                <w:rFonts w:ascii="宋体" w:hAnsi="宋体" w:cs="宋体"/>
                <w:color w:val="auto"/>
                <w:sz w:val="18"/>
                <w:szCs w:val="18"/>
              </w:rPr>
            </w:pPr>
            <w:r>
              <w:rPr>
                <w:rFonts w:hint="eastAsia" w:ascii="宋体" w:hAnsi="宋体"/>
                <w:color w:val="auto"/>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影视造型基础</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M</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影视叙事结构策略</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M</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视听语言</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M</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广告版式设计</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影视音效与音乐</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 xml:space="preserve"> 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影视片头设计</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L</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文字分镜头</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电视摄像</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非线性编辑</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影视导演创作</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z w:val="18"/>
                <w:szCs w:val="18"/>
              </w:rPr>
              <w:t>影视作品分析</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M</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M</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纪录片创作</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女性主义电影赏析</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z w:val="18"/>
                <w:szCs w:val="18"/>
              </w:rPr>
              <w:t>中国现代文学作品选</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pacing w:val="-4"/>
                <w:sz w:val="18"/>
                <w:szCs w:val="18"/>
              </w:rPr>
              <w:t>新媒体概论</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z w:val="18"/>
                <w:szCs w:val="18"/>
              </w:rPr>
              <w:t>商业摄影</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z w:val="18"/>
                <w:szCs w:val="18"/>
              </w:rPr>
              <w:t>法国电影赏析</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z w:val="18"/>
                <w:szCs w:val="18"/>
              </w:rPr>
              <w:t>法国电影赏析</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z w:val="18"/>
                <w:szCs w:val="18"/>
              </w:rPr>
              <w:t>网络广告设计</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hint="eastAsia" w:ascii="宋体" w:hAnsi="宋体" w:eastAsia="宋体" w:cs="宋体"/>
                <w:color w:val="auto"/>
                <w:sz w:val="18"/>
                <w:szCs w:val="18"/>
                <w:lang w:eastAsia="zh-CN"/>
              </w:rPr>
            </w:pPr>
            <w:r>
              <w:rPr>
                <w:rFonts w:hint="eastAsia" w:ascii="宋体" w:hAnsi="宋体" w:cs="宋体"/>
                <w:color w:val="auto"/>
                <w:sz w:val="18"/>
                <w:szCs w:val="18"/>
                <w:lang w:eastAsia="zh-CN"/>
              </w:rPr>
              <w:t>艺术学概论</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z w:val="18"/>
                <w:szCs w:val="18"/>
              </w:rPr>
              <w:t>舞美设计</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L</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M</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color w:val="auto"/>
                <w:sz w:val="18"/>
                <w:szCs w:val="18"/>
              </w:rPr>
              <w:t>广播电视编导专题讲座</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论文设计与写作</w:t>
            </w:r>
          </w:p>
        </w:tc>
        <w:tc>
          <w:tcPr>
            <w:tcW w:w="794" w:type="dxa"/>
            <w:noWrap w:val="0"/>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H</w:t>
            </w:r>
          </w:p>
        </w:tc>
        <w:tc>
          <w:tcPr>
            <w:tcW w:w="794" w:type="dxa"/>
            <w:noWrap w:val="0"/>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L</w:t>
            </w:r>
          </w:p>
        </w:tc>
        <w:tc>
          <w:tcPr>
            <w:tcW w:w="794" w:type="dxa"/>
            <w:noWrap w:val="0"/>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H</w:t>
            </w:r>
          </w:p>
        </w:tc>
        <w:tc>
          <w:tcPr>
            <w:tcW w:w="795" w:type="dxa"/>
            <w:noWrap w:val="0"/>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M</w:t>
            </w:r>
          </w:p>
        </w:tc>
        <w:tc>
          <w:tcPr>
            <w:tcW w:w="793" w:type="dxa"/>
            <w:noWrap w:val="0"/>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H</w:t>
            </w:r>
          </w:p>
        </w:tc>
        <w:tc>
          <w:tcPr>
            <w:tcW w:w="794" w:type="dxa"/>
            <w:noWrap w:val="0"/>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H</w:t>
            </w:r>
          </w:p>
        </w:tc>
        <w:tc>
          <w:tcPr>
            <w:tcW w:w="794" w:type="dxa"/>
            <w:noWrap w:val="0"/>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M</w:t>
            </w:r>
          </w:p>
        </w:tc>
        <w:tc>
          <w:tcPr>
            <w:tcW w:w="794" w:type="dxa"/>
            <w:noWrap w:val="0"/>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highlight w:val="yellow"/>
              </w:rPr>
            </w:pPr>
            <w:r>
              <w:rPr>
                <w:rFonts w:hint="eastAsia" w:ascii="宋体" w:hAnsi="宋体" w:cs="宋体"/>
                <w:color w:val="auto"/>
                <w:sz w:val="18"/>
                <w:szCs w:val="18"/>
                <w:lang w:val="en-US" w:eastAsia="zh-CN"/>
              </w:rPr>
              <w:t>大学生体质健康测试</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p>
        </w:tc>
        <w:tc>
          <w:tcPr>
            <w:tcW w:w="793"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olor w:val="auto"/>
                <w:kern w:val="0"/>
                <w:sz w:val="18"/>
                <w:szCs w:val="18"/>
              </w:rPr>
              <w:t>H</w:t>
            </w:r>
          </w:p>
        </w:tc>
        <w:tc>
          <w:tcPr>
            <w:tcW w:w="794" w:type="dxa"/>
            <w:noWrap w:val="0"/>
            <w:vAlign w:val="top"/>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bCs/>
                <w:color w:val="auto"/>
                <w:kern w:val="0"/>
                <w:sz w:val="18"/>
                <w:szCs w:val="18"/>
              </w:rPr>
              <w:t>普通话水平测试</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p>
        </w:tc>
        <w:tc>
          <w:tcPr>
            <w:tcW w:w="793"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top"/>
          </w:tcPr>
          <w:p>
            <w:pPr>
              <w:jc w:val="center"/>
              <w:rPr>
                <w:rFonts w:ascii="宋体" w:hAnsi="宋体" w:cs="宋体"/>
                <w:color w:val="auto"/>
                <w:sz w:val="18"/>
                <w:szCs w:val="18"/>
              </w:rPr>
            </w:pPr>
            <w:r>
              <w:rPr>
                <w:rFonts w:hint="eastAsia" w:ascii="宋体" w:hAnsi="宋体"/>
                <w:color w:val="auto"/>
                <w:kern w:val="0"/>
                <w:sz w:val="18"/>
                <w:szCs w:val="18"/>
              </w:rPr>
              <w:t>H</w:t>
            </w:r>
          </w:p>
        </w:tc>
        <w:tc>
          <w:tcPr>
            <w:tcW w:w="794" w:type="dxa"/>
            <w:noWrap w:val="0"/>
            <w:vAlign w:val="top"/>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jc w:val="left"/>
              <w:rPr>
                <w:rFonts w:ascii="宋体" w:hAnsi="宋体" w:cs="宋体"/>
                <w:color w:val="auto"/>
                <w:sz w:val="18"/>
                <w:szCs w:val="18"/>
              </w:rPr>
            </w:pPr>
            <w:r>
              <w:rPr>
                <w:rFonts w:hint="eastAsia" w:ascii="宋体" w:hAnsi="宋体" w:cs="宋体"/>
                <w:bCs/>
                <w:color w:val="auto"/>
                <w:kern w:val="0"/>
                <w:sz w:val="18"/>
                <w:szCs w:val="18"/>
              </w:rPr>
              <w:t>毕业教育</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5" w:type="dxa"/>
            <w:noWrap w:val="0"/>
            <w:vAlign w:val="center"/>
          </w:tcPr>
          <w:p>
            <w:pPr>
              <w:jc w:val="center"/>
              <w:rPr>
                <w:rFonts w:ascii="宋体" w:hAnsi="宋体" w:cs="宋体"/>
                <w:color w:val="auto"/>
                <w:sz w:val="18"/>
                <w:szCs w:val="18"/>
              </w:rPr>
            </w:pPr>
          </w:p>
        </w:tc>
        <w:tc>
          <w:tcPr>
            <w:tcW w:w="793"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olor w:val="auto"/>
                <w:kern w:val="0"/>
                <w:sz w:val="18"/>
                <w:szCs w:val="18"/>
              </w:rPr>
              <w:t>H</w:t>
            </w:r>
          </w:p>
        </w:tc>
        <w:tc>
          <w:tcPr>
            <w:tcW w:w="794" w:type="dxa"/>
            <w:noWrap w:val="0"/>
            <w:vAlign w:val="top"/>
          </w:tcPr>
          <w:p>
            <w:pPr>
              <w:jc w:val="center"/>
              <w:rPr>
                <w:rFonts w:ascii="宋体" w:hAnsi="宋体" w:cs="宋体"/>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widowControl/>
              <w:jc w:val="left"/>
              <w:rPr>
                <w:rFonts w:ascii="宋体" w:hAnsi="宋体" w:cs="宋体"/>
                <w:color w:val="auto"/>
                <w:sz w:val="18"/>
                <w:szCs w:val="18"/>
              </w:rPr>
            </w:pPr>
            <w:r>
              <w:rPr>
                <w:rFonts w:hint="eastAsia" w:ascii="宋体" w:hAnsi="宋体" w:cs="宋体"/>
                <w:bCs/>
                <w:color w:val="auto"/>
                <w:kern w:val="0"/>
                <w:sz w:val="18"/>
                <w:szCs w:val="18"/>
              </w:rPr>
              <w:t>综合创作</w:t>
            </w:r>
            <w:r>
              <w:rPr>
                <w:rFonts w:hint="eastAsia" w:ascii="宋体" w:hAnsi="宋体" w:cs="宋体"/>
                <w:color w:val="auto"/>
                <w:sz w:val="18"/>
                <w:szCs w:val="18"/>
              </w:rPr>
              <w:fldChar w:fldCharType="begin"/>
            </w:r>
            <w:r>
              <w:rPr>
                <w:rFonts w:hint="eastAsia" w:ascii="宋体" w:hAnsi="宋体" w:cs="宋体"/>
                <w:color w:val="auto"/>
                <w:sz w:val="18"/>
                <w:szCs w:val="18"/>
              </w:rPr>
              <w:instrText xml:space="preserve"> = 1 \* ROMAN </w:instrText>
            </w:r>
            <w:r>
              <w:rPr>
                <w:rFonts w:hint="eastAsia" w:ascii="宋体" w:hAnsi="宋体" w:cs="宋体"/>
                <w:color w:val="auto"/>
                <w:sz w:val="18"/>
                <w:szCs w:val="18"/>
              </w:rPr>
              <w:fldChar w:fldCharType="separate"/>
            </w:r>
            <w:r>
              <w:rPr>
                <w:rFonts w:hint="eastAsia" w:ascii="宋体" w:hAnsi="宋体" w:cs="宋体"/>
                <w:color w:val="auto"/>
                <w:sz w:val="18"/>
                <w:szCs w:val="18"/>
              </w:rPr>
              <w:t>I</w:t>
            </w:r>
            <w:r>
              <w:rPr>
                <w:rFonts w:hint="eastAsia" w:ascii="宋体" w:hAnsi="宋体" w:cs="宋体"/>
                <w:color w:val="auto"/>
                <w:sz w:val="18"/>
                <w:szCs w:val="18"/>
              </w:rPr>
              <w:fldChar w:fldCharType="end"/>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 xml:space="preserve">H </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widowControl/>
              <w:jc w:val="left"/>
              <w:rPr>
                <w:rFonts w:ascii="宋体" w:hAnsi="宋体" w:cs="宋体"/>
                <w:color w:val="auto"/>
                <w:sz w:val="18"/>
                <w:szCs w:val="18"/>
              </w:rPr>
            </w:pPr>
            <w:r>
              <w:rPr>
                <w:rFonts w:hint="eastAsia" w:ascii="宋体" w:hAnsi="宋体" w:cs="宋体"/>
                <w:bCs/>
                <w:color w:val="auto"/>
                <w:kern w:val="0"/>
                <w:sz w:val="18"/>
                <w:szCs w:val="18"/>
              </w:rPr>
              <w:t>综合创作</w:t>
            </w:r>
            <w:r>
              <w:rPr>
                <w:rFonts w:hint="eastAsia" w:ascii="宋体" w:hAnsi="宋体" w:cs="宋体"/>
                <w:color w:val="auto"/>
                <w:kern w:val="0"/>
                <w:sz w:val="18"/>
                <w:szCs w:val="18"/>
              </w:rPr>
              <w:t>Ⅱ</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 xml:space="preserve">H </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widowControl/>
              <w:jc w:val="left"/>
              <w:rPr>
                <w:rFonts w:ascii="宋体" w:hAnsi="宋体" w:cs="宋体"/>
                <w:color w:val="auto"/>
                <w:sz w:val="18"/>
                <w:szCs w:val="18"/>
              </w:rPr>
            </w:pPr>
            <w:r>
              <w:rPr>
                <w:rFonts w:hint="eastAsia" w:ascii="宋体" w:hAnsi="宋体" w:cs="宋体"/>
                <w:color w:val="auto"/>
                <w:sz w:val="18"/>
                <w:szCs w:val="18"/>
              </w:rPr>
              <w:t>毕业实习及报告</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 xml:space="preserve">H </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2" w:type="dxa"/>
            <w:noWrap w:val="0"/>
            <w:vAlign w:val="center"/>
          </w:tcPr>
          <w:p>
            <w:pPr>
              <w:widowControl/>
              <w:jc w:val="left"/>
              <w:rPr>
                <w:rFonts w:ascii="宋体" w:hAnsi="宋体" w:cs="宋体"/>
                <w:color w:val="auto"/>
                <w:sz w:val="18"/>
                <w:szCs w:val="18"/>
              </w:rPr>
            </w:pPr>
            <w:r>
              <w:rPr>
                <w:rFonts w:hint="eastAsia" w:ascii="宋体" w:hAnsi="宋体" w:cs="宋体"/>
                <w:color w:val="auto"/>
                <w:sz w:val="18"/>
                <w:szCs w:val="18"/>
              </w:rPr>
              <w:t>毕业论文（设计）</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3"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H</w:t>
            </w: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c>
          <w:tcPr>
            <w:tcW w:w="794" w:type="dxa"/>
            <w:noWrap w:val="0"/>
            <w:vAlign w:val="center"/>
          </w:tcPr>
          <w:p>
            <w:pPr>
              <w:jc w:val="center"/>
              <w:rPr>
                <w:rFonts w:ascii="宋体" w:hAnsi="宋体" w:cs="宋体"/>
                <w:color w:val="auto"/>
                <w:sz w:val="18"/>
                <w:szCs w:val="18"/>
              </w:rPr>
            </w:pPr>
          </w:p>
        </w:tc>
      </w:tr>
    </w:tbl>
    <w:p>
      <w:pPr>
        <w:spacing w:line="460" w:lineRule="exact"/>
        <w:ind w:firstLine="360" w:firstLineChars="200"/>
        <w:rPr>
          <w:rFonts w:ascii="宋体" w:hAnsi="宋体" w:cs="宋体"/>
          <w:color w:val="auto"/>
          <w:sz w:val="18"/>
          <w:szCs w:val="18"/>
        </w:rPr>
      </w:pPr>
      <w:r>
        <w:rPr>
          <w:rFonts w:hint="eastAsia" w:ascii="宋体" w:hAnsi="宋体" w:cs="宋体"/>
          <w:color w:val="auto"/>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cs="宋体"/>
          <w:b/>
          <w:bCs/>
          <w:color w:val="auto"/>
          <w:sz w:val="28"/>
          <w:szCs w:val="28"/>
        </w:rPr>
      </w:pPr>
      <w:r>
        <w:rPr>
          <w:rFonts w:hint="eastAsia" w:ascii="宋体" w:hAnsi="宋体" w:cs="宋体"/>
          <w:b/>
          <w:bCs/>
          <w:color w:val="auto"/>
          <w:sz w:val="28"/>
          <w:szCs w:val="28"/>
        </w:rPr>
        <w:t>三、主干学科</w:t>
      </w:r>
    </w:p>
    <w:p>
      <w:pPr>
        <w:spacing w:line="460" w:lineRule="exact"/>
        <w:ind w:firstLine="480" w:firstLineChars="200"/>
        <w:rPr>
          <w:rFonts w:ascii="宋体" w:hAnsi="宋体" w:cs="宋体"/>
          <w:color w:val="auto"/>
          <w:sz w:val="24"/>
        </w:rPr>
      </w:pPr>
      <w:r>
        <w:rPr>
          <w:rFonts w:hint="eastAsia"/>
          <w:color w:val="auto"/>
          <w:sz w:val="24"/>
        </w:rPr>
        <w:t>戏剧与影视学</w:t>
      </w:r>
    </w:p>
    <w:p>
      <w:pPr>
        <w:spacing w:line="460" w:lineRule="exact"/>
        <w:ind w:firstLine="562" w:firstLineChars="200"/>
        <w:rPr>
          <w:rFonts w:ascii="宋体" w:hAnsi="宋体" w:cs="宋体"/>
          <w:b/>
          <w:bCs/>
          <w:color w:val="auto"/>
          <w:sz w:val="28"/>
          <w:szCs w:val="28"/>
        </w:rPr>
      </w:pPr>
      <w:r>
        <w:rPr>
          <w:rFonts w:hint="eastAsia" w:ascii="宋体" w:hAnsi="宋体" w:cs="宋体"/>
          <w:b/>
          <w:bCs/>
          <w:color w:val="auto"/>
          <w:sz w:val="28"/>
          <w:szCs w:val="28"/>
        </w:rPr>
        <w:t>四、核心课程</w:t>
      </w:r>
    </w:p>
    <w:p>
      <w:pPr>
        <w:spacing w:line="460" w:lineRule="exact"/>
        <w:ind w:firstLine="480" w:firstLineChars="200"/>
        <w:rPr>
          <w:rFonts w:ascii="宋体" w:hAnsi="宋体" w:cs="宋体"/>
          <w:color w:val="auto"/>
          <w:sz w:val="24"/>
        </w:rPr>
      </w:pPr>
      <w:r>
        <w:rPr>
          <w:rFonts w:hint="eastAsia" w:ascii="宋体" w:hAnsi="宋体" w:cs="宋体"/>
          <w:color w:val="auto"/>
          <w:sz w:val="24"/>
        </w:rPr>
        <w:t>文字分镜头、电视摄像、非线性编辑、影视导演创作</w:t>
      </w:r>
    </w:p>
    <w:p>
      <w:pPr>
        <w:tabs>
          <w:tab w:val="left" w:pos="313"/>
        </w:tabs>
        <w:spacing w:line="460" w:lineRule="exact"/>
        <w:ind w:firstLine="562" w:firstLineChars="200"/>
        <w:rPr>
          <w:rFonts w:ascii="宋体" w:hAnsi="宋体" w:cs="宋体"/>
          <w:b/>
          <w:bCs/>
          <w:color w:val="auto"/>
          <w:sz w:val="28"/>
          <w:szCs w:val="28"/>
        </w:rPr>
      </w:pPr>
      <w:r>
        <w:rPr>
          <w:rFonts w:hint="eastAsia" w:ascii="宋体" w:hAnsi="宋体" w:cs="宋体"/>
          <w:b/>
          <w:bCs/>
          <w:color w:val="auto"/>
          <w:sz w:val="28"/>
          <w:szCs w:val="28"/>
        </w:rPr>
        <w:t>五、主要实践性教学环节</w:t>
      </w:r>
    </w:p>
    <w:p>
      <w:pPr>
        <w:spacing w:line="460" w:lineRule="exact"/>
        <w:ind w:firstLine="480" w:firstLineChars="200"/>
        <w:rPr>
          <w:rFonts w:ascii="宋体" w:hAnsi="宋体" w:cs="宋体"/>
          <w:color w:val="auto"/>
          <w:sz w:val="24"/>
        </w:rPr>
      </w:pPr>
      <w:r>
        <w:rPr>
          <w:rFonts w:hint="eastAsia" w:ascii="宋体" w:hAnsi="宋体" w:cs="宋体"/>
          <w:color w:val="auto"/>
          <w:sz w:val="24"/>
        </w:rPr>
        <w:t xml:space="preserve">综合创作Ⅰ、综合创作Ⅱ </w:t>
      </w:r>
    </w:p>
    <w:p>
      <w:pPr>
        <w:spacing w:line="460" w:lineRule="exact"/>
        <w:ind w:firstLine="562" w:firstLineChars="200"/>
        <w:rPr>
          <w:rFonts w:ascii="宋体" w:hAnsi="宋体" w:cs="宋体"/>
          <w:b/>
          <w:bCs/>
          <w:color w:val="auto"/>
          <w:sz w:val="28"/>
          <w:szCs w:val="28"/>
        </w:rPr>
      </w:pPr>
      <w:r>
        <w:rPr>
          <w:rFonts w:hint="eastAsia" w:ascii="宋体" w:hAnsi="宋体" w:cs="宋体"/>
          <w:b/>
          <w:bCs/>
          <w:color w:val="auto"/>
          <w:sz w:val="28"/>
          <w:szCs w:val="28"/>
        </w:rPr>
        <w:t>六、修业年限</w:t>
      </w:r>
    </w:p>
    <w:p>
      <w:pPr>
        <w:spacing w:line="460" w:lineRule="exact"/>
        <w:ind w:firstLine="480" w:firstLineChars="200"/>
        <w:rPr>
          <w:rFonts w:ascii="宋体" w:hAnsi="宋体" w:cs="宋体"/>
          <w:color w:val="auto"/>
          <w:sz w:val="24"/>
        </w:rPr>
      </w:pPr>
      <w:r>
        <w:rPr>
          <w:rFonts w:hint="eastAsia" w:ascii="宋体" w:hAnsi="宋体" w:cs="宋体"/>
          <w:color w:val="auto"/>
          <w:sz w:val="24"/>
        </w:rPr>
        <w:t>基本学制：两年</w:t>
      </w:r>
    </w:p>
    <w:p>
      <w:pPr>
        <w:spacing w:line="460" w:lineRule="exact"/>
        <w:ind w:firstLine="480" w:firstLineChars="200"/>
        <w:rPr>
          <w:rFonts w:ascii="宋体" w:hAnsi="宋体" w:cs="宋体"/>
          <w:color w:val="auto"/>
          <w:sz w:val="24"/>
        </w:rPr>
      </w:pPr>
      <w:r>
        <w:rPr>
          <w:rFonts w:hint="eastAsia" w:ascii="宋体" w:hAnsi="宋体" w:cs="宋体"/>
          <w:color w:val="auto"/>
          <w:sz w:val="24"/>
        </w:rPr>
        <w:t>最长学习年限：四年</w:t>
      </w:r>
    </w:p>
    <w:p>
      <w:pPr>
        <w:spacing w:line="460" w:lineRule="exact"/>
        <w:ind w:firstLine="562" w:firstLineChars="200"/>
        <w:rPr>
          <w:rFonts w:ascii="宋体" w:hAnsi="宋体" w:cs="宋体"/>
          <w:b/>
          <w:bCs/>
          <w:color w:val="auto"/>
          <w:sz w:val="28"/>
          <w:szCs w:val="28"/>
        </w:rPr>
      </w:pPr>
      <w:r>
        <w:rPr>
          <w:rFonts w:hint="eastAsia" w:ascii="宋体" w:hAnsi="宋体" w:cs="宋体"/>
          <w:b/>
          <w:bCs/>
          <w:color w:val="auto"/>
          <w:sz w:val="28"/>
          <w:szCs w:val="28"/>
        </w:rPr>
        <w:t>七、授予学位</w:t>
      </w:r>
    </w:p>
    <w:p>
      <w:pPr>
        <w:spacing w:line="460" w:lineRule="exact"/>
        <w:ind w:firstLine="480" w:firstLineChars="200"/>
        <w:rPr>
          <w:color w:val="auto"/>
          <w:sz w:val="24"/>
        </w:rPr>
      </w:pPr>
      <w:r>
        <w:rPr>
          <w:rFonts w:hint="eastAsia"/>
          <w:color w:val="auto"/>
          <w:sz w:val="24"/>
        </w:rPr>
        <w:t>艺术学</w:t>
      </w:r>
      <w:r>
        <w:rPr>
          <w:color w:val="auto"/>
          <w:sz w:val="24"/>
        </w:rPr>
        <w:t>学士</w:t>
      </w:r>
    </w:p>
    <w:p>
      <w:pPr>
        <w:spacing w:line="460" w:lineRule="exact"/>
        <w:ind w:firstLine="562" w:firstLineChars="200"/>
        <w:rPr>
          <w:rFonts w:ascii="宋体" w:hAnsi="宋体" w:cs="宋体"/>
          <w:b/>
          <w:bCs/>
          <w:color w:val="auto"/>
          <w:sz w:val="28"/>
          <w:szCs w:val="28"/>
        </w:rPr>
      </w:pPr>
      <w:r>
        <w:rPr>
          <w:rFonts w:hint="eastAsia" w:ascii="宋体" w:hAnsi="宋体" w:cs="宋体"/>
          <w:b/>
          <w:bCs/>
          <w:color w:val="auto"/>
          <w:sz w:val="28"/>
          <w:szCs w:val="28"/>
        </w:rPr>
        <w:t>八、全学程时间分配</w:t>
      </w:r>
    </w:p>
    <w:p>
      <w:pPr>
        <w:spacing w:line="440" w:lineRule="exact"/>
        <w:ind w:left="420" w:leftChars="200"/>
        <w:jc w:val="left"/>
        <w:rPr>
          <w:color w:val="auto"/>
          <w:szCs w:val="21"/>
        </w:rPr>
      </w:pPr>
      <w:r>
        <w:rPr>
          <w:rFonts w:hint="eastAsia" w:ascii="宋体" w:hAnsi="宋体" w:cs="宋体"/>
          <w:color w:val="auto"/>
          <w:szCs w:val="21"/>
        </w:rPr>
        <w:t xml:space="preserve">表2                                              广播电视编导（专升本）专业 </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1427"/>
        <w:gridCol w:w="1520"/>
        <w:gridCol w:w="1854"/>
        <w:gridCol w:w="1796"/>
        <w:gridCol w:w="829"/>
        <w:gridCol w:w="7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restart"/>
            <w:noWrap w:val="0"/>
            <w:vAlign w:val="center"/>
          </w:tcPr>
          <w:p>
            <w:pPr>
              <w:widowControl/>
              <w:jc w:val="center"/>
              <w:rPr>
                <w:color w:val="auto"/>
                <w:kern w:val="0"/>
                <w:szCs w:val="21"/>
              </w:rPr>
            </w:pPr>
            <w:r>
              <w:rPr>
                <w:rFonts w:hint="eastAsia" w:ascii="Times New Roman" w:hAnsi="Times New Roman"/>
                <w:color w:val="auto"/>
                <w:kern w:val="0"/>
                <w:szCs w:val="21"/>
              </w:rPr>
              <w:t>全学程</w:t>
            </w:r>
          </w:p>
        </w:tc>
        <w:tc>
          <w:tcPr>
            <w:tcW w:w="8221" w:type="dxa"/>
            <w:gridSpan w:val="6"/>
            <w:noWrap w:val="0"/>
            <w:vAlign w:val="center"/>
          </w:tcPr>
          <w:p>
            <w:pPr>
              <w:widowControl/>
              <w:jc w:val="center"/>
              <w:rPr>
                <w:color w:val="auto"/>
                <w:kern w:val="0"/>
                <w:szCs w:val="21"/>
              </w:rPr>
            </w:pPr>
            <w:r>
              <w:rPr>
                <w:rFonts w:hint="eastAsia" w:ascii="Times New Roman" w:hAnsi="Times New Roman"/>
                <w:color w:val="auto"/>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133" w:type="dxa"/>
            <w:vMerge w:val="continue"/>
            <w:noWrap w:val="0"/>
            <w:vAlign w:val="center"/>
          </w:tcPr>
          <w:p>
            <w:pPr>
              <w:widowControl/>
              <w:jc w:val="left"/>
              <w:rPr>
                <w:color w:val="auto"/>
                <w:kern w:val="0"/>
                <w:szCs w:val="21"/>
              </w:rPr>
            </w:pPr>
          </w:p>
        </w:tc>
        <w:tc>
          <w:tcPr>
            <w:tcW w:w="1427" w:type="dxa"/>
            <w:noWrap w:val="0"/>
            <w:vAlign w:val="center"/>
          </w:tcPr>
          <w:p>
            <w:pPr>
              <w:widowControl/>
              <w:jc w:val="center"/>
              <w:rPr>
                <w:color w:val="auto"/>
                <w:kern w:val="0"/>
                <w:szCs w:val="21"/>
              </w:rPr>
            </w:pPr>
            <w:r>
              <w:rPr>
                <w:rFonts w:hint="eastAsia" w:ascii="Times New Roman" w:hAnsi="Times New Roman"/>
                <w:color w:val="auto"/>
                <w:kern w:val="0"/>
                <w:szCs w:val="21"/>
              </w:rPr>
              <w:t>理论教学</w:t>
            </w:r>
          </w:p>
        </w:tc>
        <w:tc>
          <w:tcPr>
            <w:tcW w:w="1520" w:type="dxa"/>
            <w:noWrap w:val="0"/>
            <w:vAlign w:val="center"/>
          </w:tcPr>
          <w:p>
            <w:pPr>
              <w:widowControl/>
              <w:jc w:val="center"/>
              <w:rPr>
                <w:color w:val="auto"/>
                <w:kern w:val="0"/>
                <w:szCs w:val="21"/>
              </w:rPr>
            </w:pPr>
            <w:r>
              <w:rPr>
                <w:rFonts w:hint="eastAsia" w:ascii="Times New Roman" w:hAnsi="Times New Roman"/>
                <w:color w:val="auto"/>
                <w:kern w:val="0"/>
                <w:szCs w:val="21"/>
              </w:rPr>
              <w:t>教学实习</w:t>
            </w:r>
          </w:p>
        </w:tc>
        <w:tc>
          <w:tcPr>
            <w:tcW w:w="1854" w:type="dxa"/>
            <w:noWrap w:val="0"/>
            <w:vAlign w:val="center"/>
          </w:tcPr>
          <w:p>
            <w:pPr>
              <w:widowControl/>
              <w:jc w:val="center"/>
              <w:rPr>
                <w:color w:val="auto"/>
                <w:kern w:val="0"/>
                <w:szCs w:val="21"/>
              </w:rPr>
            </w:pPr>
            <w:r>
              <w:rPr>
                <w:rFonts w:hint="eastAsia" w:ascii="Times New Roman" w:hAnsi="Times New Roman"/>
                <w:color w:val="auto"/>
                <w:kern w:val="0"/>
                <w:szCs w:val="21"/>
              </w:rPr>
              <w:t>毕业教育</w:t>
            </w:r>
          </w:p>
        </w:tc>
        <w:tc>
          <w:tcPr>
            <w:tcW w:w="1796" w:type="dxa"/>
            <w:noWrap w:val="0"/>
            <w:vAlign w:val="center"/>
          </w:tcPr>
          <w:p>
            <w:pPr>
              <w:widowControl/>
              <w:jc w:val="center"/>
              <w:rPr>
                <w:color w:val="auto"/>
                <w:kern w:val="0"/>
                <w:szCs w:val="21"/>
              </w:rPr>
            </w:pPr>
            <w:r>
              <w:rPr>
                <w:rFonts w:hint="eastAsia" w:ascii="Times New Roman" w:hAnsi="Times New Roman"/>
                <w:color w:val="auto"/>
                <w:kern w:val="0"/>
                <w:szCs w:val="21"/>
              </w:rPr>
              <w:t>毕业实习</w:t>
            </w:r>
          </w:p>
        </w:tc>
        <w:tc>
          <w:tcPr>
            <w:tcW w:w="829" w:type="dxa"/>
            <w:noWrap w:val="0"/>
            <w:vAlign w:val="center"/>
          </w:tcPr>
          <w:p>
            <w:pPr>
              <w:widowControl/>
              <w:jc w:val="center"/>
              <w:rPr>
                <w:color w:val="auto"/>
                <w:kern w:val="0"/>
                <w:szCs w:val="21"/>
              </w:rPr>
            </w:pPr>
            <w:r>
              <w:rPr>
                <w:rFonts w:hint="eastAsia" w:ascii="Times New Roman" w:hAnsi="Times New Roman"/>
                <w:color w:val="auto"/>
                <w:kern w:val="0"/>
                <w:szCs w:val="21"/>
              </w:rPr>
              <w:t>机动</w:t>
            </w:r>
          </w:p>
        </w:tc>
        <w:tc>
          <w:tcPr>
            <w:tcW w:w="795" w:type="dxa"/>
            <w:noWrap w:val="0"/>
            <w:vAlign w:val="center"/>
          </w:tcPr>
          <w:p>
            <w:pPr>
              <w:widowControl/>
              <w:jc w:val="center"/>
              <w:rPr>
                <w:color w:val="auto"/>
                <w:kern w:val="0"/>
                <w:szCs w:val="21"/>
              </w:rPr>
            </w:pPr>
            <w:r>
              <w:rPr>
                <w:rFonts w:hint="eastAsia" w:ascii="Times New Roman" w:hAnsi="Times New Roman"/>
                <w:color w:val="auto"/>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133" w:type="dxa"/>
            <w:noWrap w:val="0"/>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97</w:t>
            </w:r>
          </w:p>
        </w:tc>
        <w:tc>
          <w:tcPr>
            <w:tcW w:w="1427" w:type="dxa"/>
            <w:noWrap w:val="0"/>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45</w:t>
            </w:r>
          </w:p>
        </w:tc>
        <w:tc>
          <w:tcPr>
            <w:tcW w:w="1520" w:type="dxa"/>
            <w:noWrap w:val="0"/>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4</w:t>
            </w:r>
          </w:p>
        </w:tc>
        <w:tc>
          <w:tcPr>
            <w:tcW w:w="1854" w:type="dxa"/>
            <w:noWrap w:val="0"/>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0.5</w:t>
            </w:r>
          </w:p>
        </w:tc>
        <w:tc>
          <w:tcPr>
            <w:tcW w:w="1796" w:type="dxa"/>
            <w:noWrap w:val="0"/>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27.5</w:t>
            </w:r>
          </w:p>
        </w:tc>
        <w:tc>
          <w:tcPr>
            <w:tcW w:w="829" w:type="dxa"/>
            <w:noWrap w:val="0"/>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2</w:t>
            </w:r>
          </w:p>
        </w:tc>
        <w:tc>
          <w:tcPr>
            <w:tcW w:w="795" w:type="dxa"/>
            <w:noWrap w:val="0"/>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18</w:t>
            </w:r>
          </w:p>
        </w:tc>
      </w:tr>
    </w:tbl>
    <w:p>
      <w:pPr>
        <w:spacing w:line="440" w:lineRule="exact"/>
        <w:ind w:firstLine="562" w:firstLineChars="200"/>
        <w:rPr>
          <w:rFonts w:ascii="宋体" w:hAnsi="宋体" w:cs="宋体"/>
          <w:b/>
          <w:bCs/>
          <w:color w:val="auto"/>
          <w:sz w:val="28"/>
          <w:szCs w:val="28"/>
        </w:rPr>
      </w:pPr>
      <w:r>
        <w:rPr>
          <w:rFonts w:hint="eastAsia" w:ascii="宋体" w:hAnsi="宋体" w:cs="宋体"/>
          <w:b/>
          <w:bCs/>
          <w:color w:val="auto"/>
          <w:sz w:val="28"/>
          <w:szCs w:val="28"/>
        </w:rPr>
        <w:t>九、毕业基本要求</w:t>
      </w:r>
    </w:p>
    <w:p>
      <w:pPr>
        <w:spacing w:line="440" w:lineRule="exact"/>
        <w:ind w:left="420" w:leftChars="200"/>
        <w:jc w:val="left"/>
        <w:rPr>
          <w:color w:val="auto"/>
          <w:szCs w:val="21"/>
        </w:rPr>
      </w:pPr>
      <w:r>
        <w:rPr>
          <w:rFonts w:hint="eastAsia" w:ascii="宋体" w:hAnsi="宋体" w:cs="宋体"/>
          <w:color w:val="auto"/>
          <w:szCs w:val="21"/>
        </w:rPr>
        <w:t>表3                                              广播电视编导（专升本）专业</w:t>
      </w:r>
    </w:p>
    <w:tbl>
      <w:tblPr>
        <w:tblStyle w:val="4"/>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2318"/>
        <w:gridCol w:w="827"/>
        <w:gridCol w:w="890"/>
        <w:gridCol w:w="1335"/>
        <w:gridCol w:w="812"/>
        <w:gridCol w:w="934"/>
        <w:gridCol w:w="11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7" w:hRule="exact"/>
          <w:jc w:val="center"/>
        </w:trPr>
        <w:tc>
          <w:tcPr>
            <w:tcW w:w="1121"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4035" w:type="dxa"/>
            <w:gridSpan w:val="3"/>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3081" w:type="dxa"/>
            <w:gridSpan w:val="3"/>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119"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1" w:type="dxa"/>
            <w:vMerge w:val="continue"/>
            <w:noWrap w:val="0"/>
            <w:vAlign w:val="center"/>
          </w:tcPr>
          <w:p>
            <w:pPr>
              <w:pStyle w:val="6"/>
              <w:jc w:val="center"/>
              <w:rPr>
                <w:rFonts w:ascii="宋体" w:hAnsi="宋体" w:eastAsia="宋体" w:cs="宋体"/>
                <w:color w:val="auto"/>
                <w:kern w:val="2"/>
                <w:sz w:val="21"/>
                <w:szCs w:val="21"/>
              </w:rPr>
            </w:pPr>
          </w:p>
        </w:tc>
        <w:tc>
          <w:tcPr>
            <w:tcW w:w="2318"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827"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890"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335"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812"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934"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119" w:type="dxa"/>
            <w:vMerge w:val="restart"/>
            <w:noWrap w:val="0"/>
            <w:vAlign w:val="center"/>
          </w:tcPr>
          <w:p>
            <w:pPr>
              <w:pStyle w:val="6"/>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rPr>
              <w:t>8</w:t>
            </w:r>
            <w:r>
              <w:rPr>
                <w:rFonts w:hint="eastAsia" w:ascii="宋体" w:hAnsi="宋体" w:eastAsia="宋体" w:cs="宋体"/>
                <w:color w:val="auto"/>
                <w:kern w:val="2"/>
                <w:sz w:val="21"/>
                <w:szCs w:val="21"/>
                <w:lang w:val="en-US" w:eastAsia="zh-CN"/>
              </w:rPr>
              <w:t>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1"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318"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827"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90"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7</w:t>
            </w:r>
          </w:p>
        </w:tc>
        <w:tc>
          <w:tcPr>
            <w:tcW w:w="1335"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812"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34"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2</w:t>
            </w:r>
          </w:p>
        </w:tc>
        <w:tc>
          <w:tcPr>
            <w:tcW w:w="1119" w:type="dxa"/>
            <w:vMerge w:val="continue"/>
            <w:noWrap w:val="0"/>
            <w:vAlign w:val="center"/>
          </w:tcPr>
          <w:p>
            <w:pPr>
              <w:pStyle w:val="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1" w:type="dxa"/>
            <w:vMerge w:val="continue"/>
            <w:noWrap w:val="0"/>
            <w:vAlign w:val="center"/>
          </w:tcPr>
          <w:p>
            <w:pPr>
              <w:pStyle w:val="6"/>
              <w:jc w:val="center"/>
              <w:rPr>
                <w:rFonts w:ascii="宋体" w:hAnsi="宋体" w:eastAsia="宋体" w:cs="宋体"/>
                <w:color w:val="auto"/>
                <w:kern w:val="2"/>
                <w:sz w:val="21"/>
                <w:szCs w:val="21"/>
              </w:rPr>
            </w:pPr>
          </w:p>
        </w:tc>
        <w:tc>
          <w:tcPr>
            <w:tcW w:w="2318" w:type="dxa"/>
            <w:vMerge w:val="continue"/>
            <w:noWrap w:val="0"/>
            <w:vAlign w:val="center"/>
          </w:tcPr>
          <w:p>
            <w:pPr>
              <w:pStyle w:val="6"/>
              <w:jc w:val="center"/>
              <w:rPr>
                <w:rFonts w:ascii="宋体" w:hAnsi="宋体" w:eastAsia="宋体" w:cs="宋体"/>
                <w:color w:val="auto"/>
                <w:kern w:val="2"/>
                <w:sz w:val="21"/>
                <w:szCs w:val="21"/>
              </w:rPr>
            </w:pPr>
          </w:p>
        </w:tc>
        <w:tc>
          <w:tcPr>
            <w:tcW w:w="827"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90"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≥4</w:t>
            </w:r>
          </w:p>
        </w:tc>
        <w:tc>
          <w:tcPr>
            <w:tcW w:w="1335" w:type="dxa"/>
            <w:vMerge w:val="continue"/>
            <w:noWrap w:val="0"/>
            <w:vAlign w:val="center"/>
          </w:tcPr>
          <w:p>
            <w:pPr>
              <w:pStyle w:val="6"/>
              <w:jc w:val="center"/>
              <w:rPr>
                <w:rFonts w:ascii="宋体" w:hAnsi="宋体" w:eastAsia="宋体" w:cs="宋体"/>
                <w:color w:val="auto"/>
                <w:kern w:val="2"/>
                <w:sz w:val="21"/>
                <w:szCs w:val="21"/>
              </w:rPr>
            </w:pPr>
          </w:p>
        </w:tc>
        <w:tc>
          <w:tcPr>
            <w:tcW w:w="812" w:type="dxa"/>
            <w:vMerge w:val="continue"/>
            <w:noWrap w:val="0"/>
            <w:vAlign w:val="center"/>
          </w:tcPr>
          <w:p>
            <w:pPr>
              <w:pStyle w:val="6"/>
              <w:jc w:val="center"/>
              <w:rPr>
                <w:rFonts w:ascii="宋体" w:hAnsi="宋体" w:eastAsia="宋体" w:cs="宋体"/>
                <w:color w:val="auto"/>
                <w:kern w:val="2"/>
                <w:sz w:val="21"/>
                <w:szCs w:val="21"/>
              </w:rPr>
            </w:pPr>
          </w:p>
        </w:tc>
        <w:tc>
          <w:tcPr>
            <w:tcW w:w="934" w:type="dxa"/>
            <w:vMerge w:val="continue"/>
            <w:noWrap w:val="0"/>
            <w:vAlign w:val="center"/>
          </w:tcPr>
          <w:p>
            <w:pPr>
              <w:pStyle w:val="6"/>
              <w:jc w:val="center"/>
              <w:rPr>
                <w:rFonts w:ascii="宋体" w:hAnsi="宋体" w:eastAsia="宋体" w:cs="宋体"/>
                <w:color w:val="auto"/>
                <w:kern w:val="2"/>
                <w:sz w:val="21"/>
                <w:szCs w:val="21"/>
              </w:rPr>
            </w:pPr>
          </w:p>
        </w:tc>
        <w:tc>
          <w:tcPr>
            <w:tcW w:w="1119" w:type="dxa"/>
            <w:vMerge w:val="continue"/>
            <w:noWrap w:val="0"/>
            <w:vAlign w:val="center"/>
          </w:tcPr>
          <w:p>
            <w:pPr>
              <w:pStyle w:val="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1"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318"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827"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90" w:type="dxa"/>
            <w:noWrap w:val="0"/>
            <w:vAlign w:val="center"/>
          </w:tcPr>
          <w:p>
            <w:pPr>
              <w:pStyle w:val="6"/>
              <w:jc w:val="center"/>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rPr>
              <w:t>2</w:t>
            </w:r>
            <w:r>
              <w:rPr>
                <w:rFonts w:hint="eastAsia" w:ascii="宋体" w:hAnsi="宋体" w:eastAsia="宋体" w:cs="宋体"/>
                <w:color w:val="auto"/>
                <w:kern w:val="2"/>
                <w:sz w:val="21"/>
                <w:szCs w:val="21"/>
                <w:lang w:val="en-US" w:eastAsia="zh-CN"/>
              </w:rPr>
              <w:t>3</w:t>
            </w:r>
          </w:p>
        </w:tc>
        <w:tc>
          <w:tcPr>
            <w:tcW w:w="1335"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812"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34"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4</w:t>
            </w:r>
          </w:p>
        </w:tc>
        <w:tc>
          <w:tcPr>
            <w:tcW w:w="1119" w:type="dxa"/>
            <w:vMerge w:val="continue"/>
            <w:noWrap w:val="0"/>
            <w:vAlign w:val="center"/>
          </w:tcPr>
          <w:p>
            <w:pPr>
              <w:pStyle w:val="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1" w:type="dxa"/>
            <w:vMerge w:val="continue"/>
            <w:noWrap w:val="0"/>
            <w:vAlign w:val="center"/>
          </w:tcPr>
          <w:p>
            <w:pPr>
              <w:pStyle w:val="6"/>
              <w:jc w:val="center"/>
              <w:rPr>
                <w:rFonts w:ascii="宋体" w:hAnsi="宋体" w:eastAsia="宋体" w:cs="宋体"/>
                <w:color w:val="auto"/>
                <w:kern w:val="2"/>
                <w:sz w:val="21"/>
                <w:szCs w:val="21"/>
              </w:rPr>
            </w:pPr>
          </w:p>
        </w:tc>
        <w:tc>
          <w:tcPr>
            <w:tcW w:w="2318"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827"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90"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ascii="宋体" w:hAnsi="宋体" w:eastAsia="宋体" w:cs="宋体"/>
                <w:color w:val="auto"/>
                <w:kern w:val="2"/>
                <w:sz w:val="21"/>
                <w:szCs w:val="21"/>
              </w:rPr>
              <w:t>4</w:t>
            </w:r>
          </w:p>
        </w:tc>
        <w:tc>
          <w:tcPr>
            <w:tcW w:w="1335" w:type="dxa"/>
            <w:vMerge w:val="continue"/>
            <w:noWrap w:val="0"/>
            <w:vAlign w:val="center"/>
          </w:tcPr>
          <w:p>
            <w:pPr>
              <w:pStyle w:val="6"/>
              <w:jc w:val="center"/>
              <w:rPr>
                <w:rFonts w:ascii="宋体" w:hAnsi="宋体" w:eastAsia="宋体" w:cs="宋体"/>
                <w:color w:val="auto"/>
                <w:kern w:val="2"/>
                <w:sz w:val="21"/>
                <w:szCs w:val="21"/>
              </w:rPr>
            </w:pPr>
          </w:p>
        </w:tc>
        <w:tc>
          <w:tcPr>
            <w:tcW w:w="812" w:type="dxa"/>
            <w:vMerge w:val="continue"/>
            <w:noWrap w:val="0"/>
            <w:vAlign w:val="center"/>
          </w:tcPr>
          <w:p>
            <w:pPr>
              <w:pStyle w:val="6"/>
              <w:jc w:val="center"/>
              <w:rPr>
                <w:rFonts w:ascii="宋体" w:hAnsi="宋体" w:eastAsia="宋体" w:cs="宋体"/>
                <w:color w:val="auto"/>
                <w:kern w:val="2"/>
                <w:sz w:val="21"/>
                <w:szCs w:val="21"/>
              </w:rPr>
            </w:pPr>
          </w:p>
        </w:tc>
        <w:tc>
          <w:tcPr>
            <w:tcW w:w="934" w:type="dxa"/>
            <w:vMerge w:val="continue"/>
            <w:noWrap w:val="0"/>
            <w:vAlign w:val="center"/>
          </w:tcPr>
          <w:p>
            <w:pPr>
              <w:pStyle w:val="6"/>
              <w:jc w:val="center"/>
              <w:rPr>
                <w:rFonts w:ascii="宋体" w:hAnsi="宋体" w:eastAsia="宋体" w:cs="宋体"/>
                <w:color w:val="auto"/>
                <w:kern w:val="2"/>
                <w:sz w:val="21"/>
                <w:szCs w:val="21"/>
              </w:rPr>
            </w:pPr>
          </w:p>
        </w:tc>
        <w:tc>
          <w:tcPr>
            <w:tcW w:w="1119" w:type="dxa"/>
            <w:vMerge w:val="continue"/>
            <w:noWrap w:val="0"/>
            <w:vAlign w:val="center"/>
          </w:tcPr>
          <w:p>
            <w:pPr>
              <w:pStyle w:val="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1"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318"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827"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90"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w:t>
            </w:r>
            <w:r>
              <w:rPr>
                <w:rFonts w:ascii="宋体" w:hAnsi="宋体" w:eastAsia="宋体" w:cs="宋体"/>
                <w:color w:val="auto"/>
                <w:kern w:val="2"/>
                <w:sz w:val="21"/>
                <w:szCs w:val="21"/>
              </w:rPr>
              <w:t>7</w:t>
            </w:r>
          </w:p>
        </w:tc>
        <w:tc>
          <w:tcPr>
            <w:tcW w:w="1335"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812"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34" w:type="dxa"/>
            <w:vMerge w:val="restart"/>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13.5</w:t>
            </w:r>
          </w:p>
        </w:tc>
        <w:tc>
          <w:tcPr>
            <w:tcW w:w="1119" w:type="dxa"/>
            <w:vMerge w:val="continue"/>
            <w:noWrap w:val="0"/>
            <w:vAlign w:val="center"/>
          </w:tcPr>
          <w:p>
            <w:pPr>
              <w:pStyle w:val="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1" w:type="dxa"/>
            <w:vMerge w:val="continue"/>
            <w:noWrap w:val="0"/>
            <w:vAlign w:val="center"/>
          </w:tcPr>
          <w:p>
            <w:pPr>
              <w:pStyle w:val="6"/>
              <w:jc w:val="center"/>
              <w:rPr>
                <w:rFonts w:ascii="宋体" w:hAnsi="宋体" w:eastAsia="宋体" w:cs="宋体"/>
                <w:color w:val="auto"/>
                <w:kern w:val="2"/>
                <w:sz w:val="21"/>
                <w:szCs w:val="21"/>
              </w:rPr>
            </w:pPr>
          </w:p>
        </w:tc>
        <w:tc>
          <w:tcPr>
            <w:tcW w:w="2318"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827"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90" w:type="dxa"/>
            <w:noWrap w:val="0"/>
            <w:vAlign w:val="center"/>
          </w:tcPr>
          <w:p>
            <w:pPr>
              <w:pStyle w:val="6"/>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val="en-US" w:eastAsia="zh-CN"/>
              </w:rPr>
              <w:t>10</w:t>
            </w:r>
          </w:p>
        </w:tc>
        <w:tc>
          <w:tcPr>
            <w:tcW w:w="1335" w:type="dxa"/>
            <w:vMerge w:val="continue"/>
            <w:noWrap w:val="0"/>
            <w:vAlign w:val="center"/>
          </w:tcPr>
          <w:p>
            <w:pPr>
              <w:pStyle w:val="6"/>
              <w:jc w:val="center"/>
              <w:rPr>
                <w:rFonts w:ascii="宋体" w:hAnsi="宋体" w:eastAsia="宋体" w:cs="宋体"/>
                <w:color w:val="auto"/>
                <w:kern w:val="2"/>
                <w:sz w:val="21"/>
                <w:szCs w:val="21"/>
              </w:rPr>
            </w:pPr>
          </w:p>
        </w:tc>
        <w:tc>
          <w:tcPr>
            <w:tcW w:w="812" w:type="dxa"/>
            <w:vMerge w:val="continue"/>
            <w:noWrap w:val="0"/>
            <w:vAlign w:val="center"/>
          </w:tcPr>
          <w:p>
            <w:pPr>
              <w:pStyle w:val="6"/>
              <w:jc w:val="center"/>
              <w:rPr>
                <w:rFonts w:ascii="宋体" w:hAnsi="宋体" w:eastAsia="宋体" w:cs="宋体"/>
                <w:color w:val="auto"/>
                <w:kern w:val="2"/>
                <w:sz w:val="21"/>
                <w:szCs w:val="21"/>
              </w:rPr>
            </w:pPr>
          </w:p>
        </w:tc>
        <w:tc>
          <w:tcPr>
            <w:tcW w:w="934" w:type="dxa"/>
            <w:vMerge w:val="continue"/>
            <w:noWrap w:val="0"/>
            <w:vAlign w:val="center"/>
          </w:tcPr>
          <w:p>
            <w:pPr>
              <w:pStyle w:val="6"/>
              <w:jc w:val="center"/>
              <w:rPr>
                <w:rFonts w:ascii="宋体" w:hAnsi="宋体" w:eastAsia="宋体" w:cs="宋体"/>
                <w:color w:val="auto"/>
                <w:kern w:val="2"/>
                <w:sz w:val="21"/>
                <w:szCs w:val="21"/>
              </w:rPr>
            </w:pPr>
          </w:p>
        </w:tc>
        <w:tc>
          <w:tcPr>
            <w:tcW w:w="1119" w:type="dxa"/>
            <w:vMerge w:val="continue"/>
            <w:noWrap w:val="0"/>
            <w:vAlign w:val="center"/>
          </w:tcPr>
          <w:p>
            <w:pPr>
              <w:pStyle w:val="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21"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 xml:space="preserve">  合计</w:t>
            </w:r>
          </w:p>
        </w:tc>
        <w:tc>
          <w:tcPr>
            <w:tcW w:w="2318" w:type="dxa"/>
            <w:noWrap w:val="0"/>
            <w:vAlign w:val="center"/>
          </w:tcPr>
          <w:p>
            <w:pPr>
              <w:pStyle w:val="6"/>
              <w:jc w:val="center"/>
              <w:rPr>
                <w:rFonts w:ascii="宋体" w:hAnsi="宋体" w:eastAsia="宋体" w:cs="宋体"/>
                <w:color w:val="auto"/>
                <w:kern w:val="2"/>
                <w:sz w:val="21"/>
                <w:szCs w:val="21"/>
              </w:rPr>
            </w:pPr>
          </w:p>
        </w:tc>
        <w:tc>
          <w:tcPr>
            <w:tcW w:w="827" w:type="dxa"/>
            <w:noWrap w:val="0"/>
            <w:vAlign w:val="center"/>
          </w:tcPr>
          <w:p>
            <w:pPr>
              <w:pStyle w:val="6"/>
              <w:jc w:val="center"/>
              <w:rPr>
                <w:rFonts w:ascii="宋体" w:hAnsi="宋体" w:eastAsia="宋体" w:cs="宋体"/>
                <w:color w:val="auto"/>
                <w:kern w:val="2"/>
                <w:sz w:val="21"/>
                <w:szCs w:val="21"/>
              </w:rPr>
            </w:pPr>
          </w:p>
        </w:tc>
        <w:tc>
          <w:tcPr>
            <w:tcW w:w="890" w:type="dxa"/>
            <w:noWrap w:val="0"/>
            <w:vAlign w:val="center"/>
          </w:tcPr>
          <w:p>
            <w:pPr>
              <w:pStyle w:val="6"/>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highlight w:val="none"/>
                <w:lang w:val="en-US" w:eastAsia="zh-CN"/>
              </w:rPr>
              <w:t>65</w:t>
            </w:r>
          </w:p>
        </w:tc>
        <w:tc>
          <w:tcPr>
            <w:tcW w:w="1335" w:type="dxa"/>
            <w:noWrap w:val="0"/>
            <w:vAlign w:val="center"/>
          </w:tcPr>
          <w:p>
            <w:pPr>
              <w:pStyle w:val="6"/>
              <w:jc w:val="center"/>
              <w:rPr>
                <w:rFonts w:ascii="宋体" w:hAnsi="宋体" w:eastAsia="宋体" w:cs="宋体"/>
                <w:color w:val="auto"/>
                <w:kern w:val="2"/>
                <w:sz w:val="21"/>
                <w:szCs w:val="21"/>
              </w:rPr>
            </w:pPr>
          </w:p>
        </w:tc>
        <w:tc>
          <w:tcPr>
            <w:tcW w:w="812" w:type="dxa"/>
            <w:noWrap w:val="0"/>
            <w:vAlign w:val="center"/>
          </w:tcPr>
          <w:p>
            <w:pPr>
              <w:pStyle w:val="6"/>
              <w:jc w:val="center"/>
              <w:rPr>
                <w:rFonts w:ascii="宋体" w:hAnsi="宋体" w:eastAsia="宋体" w:cs="宋体"/>
                <w:color w:val="auto"/>
                <w:kern w:val="2"/>
                <w:sz w:val="21"/>
                <w:szCs w:val="21"/>
              </w:rPr>
            </w:pPr>
          </w:p>
        </w:tc>
        <w:tc>
          <w:tcPr>
            <w:tcW w:w="934" w:type="dxa"/>
            <w:noWrap w:val="0"/>
            <w:vAlign w:val="center"/>
          </w:tcPr>
          <w:p>
            <w:pPr>
              <w:pStyle w:val="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19.5</w:t>
            </w:r>
          </w:p>
        </w:tc>
        <w:tc>
          <w:tcPr>
            <w:tcW w:w="1119" w:type="dxa"/>
            <w:vMerge w:val="continue"/>
            <w:noWrap w:val="0"/>
            <w:vAlign w:val="center"/>
          </w:tcPr>
          <w:p>
            <w:pPr>
              <w:pStyle w:val="6"/>
              <w:jc w:val="center"/>
              <w:rPr>
                <w:rFonts w:ascii="宋体" w:hAnsi="宋体" w:eastAsia="宋体" w:cs="宋体"/>
                <w:color w:val="auto"/>
                <w:kern w:val="2"/>
                <w:sz w:val="21"/>
                <w:szCs w:val="21"/>
              </w:rPr>
            </w:pPr>
          </w:p>
        </w:tc>
      </w:tr>
    </w:tbl>
    <w:p>
      <w:pPr>
        <w:spacing w:line="460" w:lineRule="exact"/>
        <w:ind w:firstLine="562" w:firstLineChars="200"/>
        <w:rPr>
          <w:rFonts w:ascii="宋体" w:hAnsi="宋体" w:cs="宋体"/>
          <w:b/>
          <w:bCs/>
          <w:color w:val="auto"/>
          <w:sz w:val="28"/>
          <w:szCs w:val="28"/>
        </w:rPr>
      </w:pPr>
      <w:r>
        <w:rPr>
          <w:rFonts w:hint="eastAsia" w:ascii="宋体" w:hAnsi="宋体" w:cs="宋体"/>
          <w:b/>
          <w:bCs/>
          <w:color w:val="auto"/>
          <w:sz w:val="28"/>
          <w:szCs w:val="28"/>
        </w:rPr>
        <w:t>十、课程体系</w:t>
      </w:r>
    </w:p>
    <w:p>
      <w:pPr>
        <w:spacing w:line="440" w:lineRule="exact"/>
        <w:ind w:left="420" w:leftChars="200"/>
        <w:rPr>
          <w:rFonts w:ascii="宋体" w:hAnsi="宋体" w:cs="宋体"/>
          <w:b/>
          <w:bCs/>
          <w:color w:val="auto"/>
          <w:sz w:val="28"/>
          <w:szCs w:val="28"/>
        </w:rPr>
      </w:pPr>
      <w:r>
        <w:rPr>
          <w:rFonts w:hint="eastAsia" w:ascii="宋体" w:hAnsi="宋体" w:cs="宋体"/>
          <w:color w:val="auto"/>
          <w:szCs w:val="21"/>
        </w:rPr>
        <w:t>表4 通识教育必修课程                            广播电视编导（专升本）专业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27"/>
        <w:gridCol w:w="1659"/>
        <w:gridCol w:w="598"/>
        <w:gridCol w:w="950"/>
        <w:gridCol w:w="721"/>
        <w:gridCol w:w="681"/>
        <w:gridCol w:w="699"/>
        <w:gridCol w:w="509"/>
        <w:gridCol w:w="509"/>
        <w:gridCol w:w="468"/>
        <w:gridCol w:w="346"/>
        <w:gridCol w:w="526"/>
        <w:gridCol w:w="6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exact"/>
          <w:tblHeader/>
          <w:jc w:val="center"/>
        </w:trPr>
        <w:tc>
          <w:tcPr>
            <w:tcW w:w="1027"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课程</w:t>
            </w:r>
          </w:p>
          <w:p>
            <w:pPr>
              <w:jc w:val="center"/>
              <w:rPr>
                <w:rFonts w:ascii="宋体" w:hAnsi="宋体" w:cs="宋体"/>
                <w:color w:val="auto"/>
                <w:kern w:val="0"/>
                <w:sz w:val="18"/>
                <w:szCs w:val="18"/>
              </w:rPr>
            </w:pPr>
            <w:r>
              <w:rPr>
                <w:rFonts w:hint="eastAsia" w:ascii="宋体" w:hAnsi="宋体" w:cs="宋体"/>
                <w:color w:val="auto"/>
                <w:kern w:val="0"/>
                <w:sz w:val="18"/>
                <w:szCs w:val="18"/>
              </w:rPr>
              <w:t>代码</w:t>
            </w:r>
          </w:p>
        </w:tc>
        <w:tc>
          <w:tcPr>
            <w:tcW w:w="1659"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课程名称</w:t>
            </w:r>
          </w:p>
        </w:tc>
        <w:tc>
          <w:tcPr>
            <w:tcW w:w="598"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学</w:t>
            </w:r>
          </w:p>
          <w:p>
            <w:pPr>
              <w:jc w:val="center"/>
              <w:rPr>
                <w:rFonts w:ascii="宋体" w:hAnsi="宋体" w:cs="宋体"/>
                <w:color w:val="auto"/>
                <w:kern w:val="0"/>
                <w:sz w:val="18"/>
                <w:szCs w:val="18"/>
              </w:rPr>
            </w:pPr>
            <w:r>
              <w:rPr>
                <w:rFonts w:hint="eastAsia" w:ascii="宋体" w:hAnsi="宋体" w:cs="宋体"/>
                <w:color w:val="auto"/>
                <w:kern w:val="0"/>
                <w:sz w:val="18"/>
                <w:szCs w:val="18"/>
              </w:rPr>
              <w:t>分</w:t>
            </w:r>
          </w:p>
        </w:tc>
        <w:tc>
          <w:tcPr>
            <w:tcW w:w="3051" w:type="dxa"/>
            <w:gridSpan w:val="4"/>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学时安排</w:t>
            </w:r>
          </w:p>
        </w:tc>
        <w:tc>
          <w:tcPr>
            <w:tcW w:w="1832" w:type="dxa"/>
            <w:gridSpan w:val="4"/>
            <w:tcBorders>
              <w:right w:val="single" w:color="auto" w:sz="4" w:space="0"/>
            </w:tcBorders>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开课学期</w:t>
            </w:r>
          </w:p>
        </w:tc>
        <w:tc>
          <w:tcPr>
            <w:tcW w:w="526"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考核</w:t>
            </w:r>
          </w:p>
          <w:p>
            <w:pPr>
              <w:jc w:val="center"/>
              <w:rPr>
                <w:rFonts w:ascii="宋体" w:hAnsi="宋体" w:cs="宋体"/>
                <w:color w:val="auto"/>
                <w:kern w:val="0"/>
                <w:sz w:val="18"/>
                <w:szCs w:val="18"/>
              </w:rPr>
            </w:pPr>
            <w:r>
              <w:rPr>
                <w:rFonts w:hint="eastAsia" w:ascii="宋体" w:hAnsi="宋体" w:cs="宋体"/>
                <w:color w:val="auto"/>
                <w:kern w:val="0"/>
                <w:sz w:val="18"/>
                <w:szCs w:val="18"/>
              </w:rPr>
              <w:t>方式</w:t>
            </w:r>
          </w:p>
        </w:tc>
        <w:tc>
          <w:tcPr>
            <w:tcW w:w="661" w:type="dxa"/>
            <w:vMerge w:val="restart"/>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开课</w:t>
            </w:r>
          </w:p>
          <w:p>
            <w:pPr>
              <w:jc w:val="center"/>
              <w:rPr>
                <w:rFonts w:ascii="宋体" w:hAnsi="宋体" w:cs="宋体"/>
                <w:color w:val="auto"/>
                <w:kern w:val="0"/>
                <w:sz w:val="18"/>
                <w:szCs w:val="18"/>
              </w:rPr>
            </w:pPr>
            <w:r>
              <w:rPr>
                <w:rFonts w:hint="eastAsia" w:ascii="宋体" w:hAnsi="宋体" w:cs="宋体"/>
                <w:color w:val="auto"/>
                <w:kern w:val="0"/>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0" w:hRule="exact"/>
          <w:tblHeader/>
          <w:jc w:val="center"/>
        </w:trPr>
        <w:tc>
          <w:tcPr>
            <w:tcW w:w="1027"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1659"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598"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950"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总学时</w:t>
            </w:r>
          </w:p>
        </w:tc>
        <w:tc>
          <w:tcPr>
            <w:tcW w:w="721"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理论学时</w:t>
            </w:r>
          </w:p>
        </w:tc>
        <w:tc>
          <w:tcPr>
            <w:tcW w:w="681"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实验学时</w:t>
            </w:r>
          </w:p>
        </w:tc>
        <w:tc>
          <w:tcPr>
            <w:tcW w:w="699"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实践</w:t>
            </w:r>
          </w:p>
          <w:p>
            <w:pPr>
              <w:jc w:val="center"/>
              <w:rPr>
                <w:rFonts w:ascii="宋体" w:hAnsi="宋体" w:cs="宋体"/>
                <w:color w:val="auto"/>
                <w:kern w:val="0"/>
                <w:sz w:val="18"/>
                <w:szCs w:val="18"/>
              </w:rPr>
            </w:pPr>
            <w:r>
              <w:rPr>
                <w:rFonts w:hint="eastAsia" w:ascii="宋体" w:hAnsi="宋体" w:cs="宋体"/>
                <w:color w:val="auto"/>
                <w:kern w:val="0"/>
                <w:sz w:val="18"/>
                <w:szCs w:val="18"/>
              </w:rPr>
              <w:t>学时</w:t>
            </w:r>
          </w:p>
        </w:tc>
        <w:tc>
          <w:tcPr>
            <w:tcW w:w="509"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一</w:t>
            </w:r>
          </w:p>
        </w:tc>
        <w:tc>
          <w:tcPr>
            <w:tcW w:w="509"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二</w:t>
            </w:r>
          </w:p>
        </w:tc>
        <w:tc>
          <w:tcPr>
            <w:tcW w:w="468"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三</w:t>
            </w:r>
          </w:p>
        </w:tc>
        <w:tc>
          <w:tcPr>
            <w:tcW w:w="34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四</w:t>
            </w:r>
          </w:p>
        </w:tc>
        <w:tc>
          <w:tcPr>
            <w:tcW w:w="526"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661" w:type="dxa"/>
            <w:vMerge w:val="continue"/>
            <w:noWrap w:val="0"/>
            <w:vAlign w:val="center"/>
          </w:tcPr>
          <w:p>
            <w:pPr>
              <w:jc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1027" w:type="dxa"/>
            <w:noWrap w:val="0"/>
            <w:tcMar>
              <w:left w:w="57" w:type="dxa"/>
              <w:right w:w="57" w:type="dxa"/>
            </w:tcMar>
            <w:vAlign w:val="center"/>
          </w:tcPr>
          <w:p>
            <w:pPr>
              <w:widowControl/>
              <w:jc w:val="center"/>
              <w:textAlignment w:val="center"/>
              <w:rPr>
                <w:rFonts w:ascii="宋体" w:hAnsi="宋体" w:cs="宋体"/>
                <w:color w:val="auto"/>
                <w:kern w:val="0"/>
                <w:sz w:val="18"/>
                <w:szCs w:val="18"/>
              </w:rPr>
            </w:pPr>
            <w:r>
              <w:rPr>
                <w:rFonts w:ascii="宋体" w:hAnsi="宋体" w:cs="宋体"/>
                <w:color w:val="auto"/>
                <w:kern w:val="0"/>
                <w:sz w:val="18"/>
                <w:szCs w:val="18"/>
              </w:rPr>
              <w:t>BA090002</w:t>
            </w:r>
          </w:p>
        </w:tc>
        <w:tc>
          <w:tcPr>
            <w:tcW w:w="1659" w:type="dxa"/>
            <w:noWrap w:val="0"/>
            <w:tcMar>
              <w:left w:w="57" w:type="dxa"/>
              <w:right w:w="57" w:type="dxa"/>
            </w:tcMar>
            <w:vAlign w:val="center"/>
          </w:tcPr>
          <w:p>
            <w:pPr>
              <w:jc w:val="left"/>
              <w:rPr>
                <w:rFonts w:ascii="宋体" w:hAnsi="宋体" w:cs="宋体"/>
                <w:color w:val="auto"/>
                <w:kern w:val="0"/>
                <w:sz w:val="18"/>
                <w:szCs w:val="18"/>
              </w:rPr>
            </w:pPr>
            <w:r>
              <w:rPr>
                <w:rFonts w:hint="eastAsia" w:ascii="宋体" w:hAnsi="宋体" w:cs="宋体"/>
                <w:color w:val="auto"/>
                <w:sz w:val="18"/>
                <w:szCs w:val="18"/>
              </w:rPr>
              <w:t>中国近现代史纲要</w:t>
            </w:r>
          </w:p>
        </w:tc>
        <w:tc>
          <w:tcPr>
            <w:tcW w:w="598"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z w:val="18"/>
                <w:szCs w:val="18"/>
              </w:rPr>
              <w:t>3</w:t>
            </w:r>
          </w:p>
        </w:tc>
        <w:tc>
          <w:tcPr>
            <w:tcW w:w="950"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z w:val="18"/>
                <w:szCs w:val="18"/>
              </w:rPr>
              <w:t>48</w:t>
            </w:r>
          </w:p>
        </w:tc>
        <w:tc>
          <w:tcPr>
            <w:tcW w:w="721"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z w:val="18"/>
                <w:szCs w:val="18"/>
              </w:rPr>
              <w:t>48</w:t>
            </w:r>
          </w:p>
        </w:tc>
        <w:tc>
          <w:tcPr>
            <w:tcW w:w="681" w:type="dxa"/>
            <w:noWrap w:val="0"/>
            <w:tcMar>
              <w:left w:w="57" w:type="dxa"/>
              <w:right w:w="57" w:type="dxa"/>
            </w:tcMar>
            <w:vAlign w:val="center"/>
          </w:tcPr>
          <w:p>
            <w:pPr>
              <w:jc w:val="center"/>
              <w:rPr>
                <w:rFonts w:ascii="宋体" w:hAnsi="宋体" w:cs="宋体"/>
                <w:color w:val="auto"/>
                <w:kern w:val="0"/>
                <w:sz w:val="18"/>
                <w:szCs w:val="18"/>
              </w:rPr>
            </w:pPr>
          </w:p>
        </w:tc>
        <w:tc>
          <w:tcPr>
            <w:tcW w:w="699" w:type="dxa"/>
            <w:noWrap w:val="0"/>
            <w:tcMar>
              <w:left w:w="57" w:type="dxa"/>
              <w:right w:w="57" w:type="dxa"/>
            </w:tcMar>
            <w:vAlign w:val="center"/>
          </w:tcPr>
          <w:p>
            <w:pPr>
              <w:jc w:val="center"/>
              <w:rPr>
                <w:rFonts w:ascii="宋体" w:hAnsi="宋体" w:cs="宋体"/>
                <w:color w:val="auto"/>
                <w:kern w:val="0"/>
                <w:sz w:val="18"/>
                <w:szCs w:val="18"/>
              </w:rPr>
            </w:pPr>
          </w:p>
        </w:tc>
        <w:tc>
          <w:tcPr>
            <w:tcW w:w="509"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z w:val="18"/>
                <w:szCs w:val="18"/>
              </w:rPr>
              <w:t>48</w:t>
            </w:r>
          </w:p>
        </w:tc>
        <w:tc>
          <w:tcPr>
            <w:tcW w:w="509" w:type="dxa"/>
            <w:noWrap w:val="0"/>
            <w:tcMar>
              <w:left w:w="57" w:type="dxa"/>
              <w:right w:w="57" w:type="dxa"/>
            </w:tcMar>
            <w:vAlign w:val="center"/>
          </w:tcPr>
          <w:p>
            <w:pPr>
              <w:jc w:val="center"/>
              <w:rPr>
                <w:rFonts w:ascii="宋体" w:hAnsi="宋体" w:cs="宋体"/>
                <w:color w:val="auto"/>
                <w:kern w:val="0"/>
                <w:sz w:val="18"/>
                <w:szCs w:val="18"/>
              </w:rPr>
            </w:pPr>
          </w:p>
        </w:tc>
        <w:tc>
          <w:tcPr>
            <w:tcW w:w="468" w:type="dxa"/>
            <w:noWrap w:val="0"/>
            <w:tcMar>
              <w:left w:w="57" w:type="dxa"/>
              <w:right w:w="57" w:type="dxa"/>
            </w:tcMar>
            <w:vAlign w:val="center"/>
          </w:tcPr>
          <w:p>
            <w:pPr>
              <w:jc w:val="center"/>
              <w:rPr>
                <w:rFonts w:ascii="宋体" w:hAnsi="宋体" w:cs="宋体"/>
                <w:color w:val="auto"/>
                <w:kern w:val="0"/>
                <w:sz w:val="18"/>
                <w:szCs w:val="18"/>
              </w:rPr>
            </w:pPr>
          </w:p>
        </w:tc>
        <w:tc>
          <w:tcPr>
            <w:tcW w:w="346" w:type="dxa"/>
            <w:noWrap w:val="0"/>
            <w:tcMar>
              <w:left w:w="57" w:type="dxa"/>
              <w:right w:w="57" w:type="dxa"/>
            </w:tcMar>
            <w:vAlign w:val="center"/>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z w:val="18"/>
                <w:szCs w:val="18"/>
              </w:rPr>
              <w:t>考</w:t>
            </w:r>
          </w:p>
        </w:tc>
        <w:tc>
          <w:tcPr>
            <w:tcW w:w="661" w:type="dxa"/>
            <w:noWrap w:val="0"/>
            <w:vAlign w:val="center"/>
          </w:tcPr>
          <w:p>
            <w:pPr>
              <w:jc w:val="both"/>
              <w:rPr>
                <w:rFonts w:ascii="宋体" w:hAnsi="宋体" w:cs="宋体"/>
                <w:color w:val="auto"/>
                <w:kern w:val="0"/>
                <w:sz w:val="18"/>
                <w:szCs w:val="18"/>
              </w:rPr>
            </w:pPr>
            <w:r>
              <w:rPr>
                <w:rFonts w:hint="eastAsia" w:ascii="宋体" w:hAnsi="宋体" w:cs="宋体"/>
                <w:color w:val="auto"/>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0" w:hRule="exact"/>
          <w:jc w:val="center"/>
        </w:trPr>
        <w:tc>
          <w:tcPr>
            <w:tcW w:w="1027" w:type="dxa"/>
            <w:noWrap w:val="0"/>
            <w:tcMar>
              <w:left w:w="57" w:type="dxa"/>
              <w:right w:w="57" w:type="dxa"/>
            </w:tcMar>
            <w:vAlign w:val="center"/>
          </w:tcPr>
          <w:p>
            <w:pPr>
              <w:widowControl/>
              <w:jc w:val="center"/>
              <w:textAlignment w:val="center"/>
              <w:rPr>
                <w:rFonts w:hint="default" w:ascii="宋体" w:hAnsi="宋体" w:eastAsia="宋体" w:cs="宋体"/>
                <w:color w:val="auto"/>
                <w:kern w:val="0"/>
                <w:sz w:val="18"/>
                <w:szCs w:val="18"/>
                <w:lang w:val="en-US" w:eastAsia="zh-CN"/>
              </w:rPr>
            </w:pPr>
            <w:r>
              <w:rPr>
                <w:rFonts w:ascii="宋体" w:hAnsi="宋体" w:cs="宋体"/>
                <w:color w:val="auto"/>
                <w:kern w:val="0"/>
                <w:sz w:val="18"/>
                <w:szCs w:val="18"/>
              </w:rPr>
              <w:t>BA0900</w:t>
            </w:r>
            <w:r>
              <w:rPr>
                <w:rFonts w:hint="eastAsia" w:ascii="宋体" w:hAnsi="宋体" w:cs="宋体"/>
                <w:color w:val="auto"/>
                <w:kern w:val="0"/>
                <w:sz w:val="18"/>
                <w:szCs w:val="18"/>
                <w:lang w:val="en-US" w:eastAsia="zh-CN"/>
              </w:rPr>
              <w:t>25</w:t>
            </w:r>
          </w:p>
        </w:tc>
        <w:tc>
          <w:tcPr>
            <w:tcW w:w="1659" w:type="dxa"/>
            <w:noWrap w:val="0"/>
            <w:tcMar>
              <w:left w:w="57" w:type="dxa"/>
              <w:right w:w="57" w:type="dxa"/>
            </w:tcMar>
            <w:vAlign w:val="center"/>
          </w:tcPr>
          <w:p>
            <w:pPr>
              <w:jc w:val="left"/>
              <w:rPr>
                <w:rFonts w:ascii="宋体" w:hAnsi="宋体" w:cs="宋体"/>
                <w:color w:val="auto"/>
                <w:kern w:val="0"/>
                <w:sz w:val="18"/>
                <w:szCs w:val="18"/>
              </w:rPr>
            </w:pPr>
            <w:r>
              <w:rPr>
                <w:rFonts w:hint="eastAsia" w:ascii="宋体" w:hAnsi="宋体" w:cs="宋体"/>
                <w:color w:val="auto"/>
                <w:sz w:val="18"/>
                <w:szCs w:val="18"/>
                <w:highlight w:val="none"/>
              </w:rPr>
              <w:t>马克思主义基本原理</w:t>
            </w:r>
          </w:p>
        </w:tc>
        <w:tc>
          <w:tcPr>
            <w:tcW w:w="598"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z w:val="18"/>
                <w:szCs w:val="18"/>
              </w:rPr>
              <w:t>3</w:t>
            </w:r>
          </w:p>
        </w:tc>
        <w:tc>
          <w:tcPr>
            <w:tcW w:w="950"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z w:val="18"/>
                <w:szCs w:val="18"/>
              </w:rPr>
              <w:t>48</w:t>
            </w:r>
          </w:p>
        </w:tc>
        <w:tc>
          <w:tcPr>
            <w:tcW w:w="721"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z w:val="18"/>
                <w:szCs w:val="18"/>
              </w:rPr>
              <w:t>48</w:t>
            </w:r>
          </w:p>
        </w:tc>
        <w:tc>
          <w:tcPr>
            <w:tcW w:w="681" w:type="dxa"/>
            <w:noWrap w:val="0"/>
            <w:tcMar>
              <w:left w:w="57" w:type="dxa"/>
              <w:right w:w="57" w:type="dxa"/>
            </w:tcMar>
            <w:vAlign w:val="center"/>
          </w:tcPr>
          <w:p>
            <w:pPr>
              <w:jc w:val="center"/>
              <w:rPr>
                <w:rFonts w:ascii="宋体" w:hAnsi="宋体" w:cs="宋体"/>
                <w:color w:val="auto"/>
                <w:kern w:val="0"/>
                <w:sz w:val="18"/>
                <w:szCs w:val="18"/>
              </w:rPr>
            </w:pPr>
          </w:p>
        </w:tc>
        <w:tc>
          <w:tcPr>
            <w:tcW w:w="699" w:type="dxa"/>
            <w:noWrap w:val="0"/>
            <w:tcMar>
              <w:left w:w="57" w:type="dxa"/>
              <w:right w:w="57" w:type="dxa"/>
            </w:tcMar>
            <w:vAlign w:val="center"/>
          </w:tcPr>
          <w:p>
            <w:pPr>
              <w:jc w:val="center"/>
              <w:rPr>
                <w:rFonts w:ascii="宋体" w:hAnsi="宋体" w:cs="宋体"/>
                <w:color w:val="auto"/>
                <w:kern w:val="0"/>
                <w:sz w:val="18"/>
                <w:szCs w:val="18"/>
              </w:rPr>
            </w:pPr>
          </w:p>
        </w:tc>
        <w:tc>
          <w:tcPr>
            <w:tcW w:w="509" w:type="dxa"/>
            <w:noWrap w:val="0"/>
            <w:tcMar>
              <w:left w:w="57" w:type="dxa"/>
              <w:right w:w="57" w:type="dxa"/>
            </w:tcMar>
            <w:vAlign w:val="center"/>
          </w:tcPr>
          <w:p>
            <w:pPr>
              <w:jc w:val="center"/>
              <w:rPr>
                <w:rFonts w:ascii="宋体" w:hAnsi="宋体" w:cs="宋体"/>
                <w:color w:val="auto"/>
                <w:kern w:val="0"/>
                <w:sz w:val="18"/>
                <w:szCs w:val="18"/>
              </w:rPr>
            </w:pPr>
          </w:p>
        </w:tc>
        <w:tc>
          <w:tcPr>
            <w:tcW w:w="509"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z w:val="18"/>
                <w:szCs w:val="18"/>
              </w:rPr>
              <w:t>48</w:t>
            </w:r>
          </w:p>
        </w:tc>
        <w:tc>
          <w:tcPr>
            <w:tcW w:w="468" w:type="dxa"/>
            <w:noWrap w:val="0"/>
            <w:tcMar>
              <w:left w:w="57" w:type="dxa"/>
              <w:right w:w="57" w:type="dxa"/>
            </w:tcMar>
            <w:vAlign w:val="center"/>
          </w:tcPr>
          <w:p>
            <w:pPr>
              <w:jc w:val="center"/>
              <w:rPr>
                <w:rFonts w:ascii="宋体" w:hAnsi="宋体" w:cs="宋体"/>
                <w:color w:val="auto"/>
                <w:kern w:val="0"/>
                <w:sz w:val="18"/>
                <w:szCs w:val="18"/>
              </w:rPr>
            </w:pPr>
          </w:p>
        </w:tc>
        <w:tc>
          <w:tcPr>
            <w:tcW w:w="346" w:type="dxa"/>
            <w:noWrap w:val="0"/>
            <w:tcMar>
              <w:left w:w="57" w:type="dxa"/>
              <w:right w:w="57" w:type="dxa"/>
            </w:tcMar>
            <w:vAlign w:val="center"/>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z w:val="18"/>
                <w:szCs w:val="18"/>
              </w:rPr>
              <w:t>考</w:t>
            </w:r>
          </w:p>
        </w:tc>
        <w:tc>
          <w:tcPr>
            <w:tcW w:w="661" w:type="dxa"/>
            <w:noWrap w:val="0"/>
            <w:vAlign w:val="center"/>
          </w:tcPr>
          <w:p>
            <w:pPr>
              <w:jc w:val="both"/>
              <w:rPr>
                <w:rFonts w:ascii="宋体" w:hAnsi="宋体" w:cs="宋体"/>
                <w:color w:val="auto"/>
                <w:kern w:val="0"/>
                <w:sz w:val="18"/>
                <w:szCs w:val="18"/>
              </w:rPr>
            </w:pPr>
            <w:r>
              <w:rPr>
                <w:rFonts w:hint="eastAsia" w:ascii="宋体" w:hAnsi="宋体" w:cs="宋体"/>
                <w:color w:val="auto"/>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1027" w:type="dxa"/>
            <w:noWrap w:val="0"/>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18"/>
                <w:szCs w:val="18"/>
                <w:u w:val="none"/>
                <w:lang w:val="en-US" w:eastAsia="zh-CN" w:bidi="ar"/>
              </w:rPr>
              <w:t>BA0900151</w:t>
            </w:r>
          </w:p>
        </w:tc>
        <w:tc>
          <w:tcPr>
            <w:tcW w:w="1659" w:type="dxa"/>
            <w:noWrap w:val="0"/>
            <w:tcMar>
              <w:left w:w="57" w:type="dxa"/>
              <w:right w:w="57" w:type="dxa"/>
            </w:tcMar>
            <w:vAlign w:val="center"/>
          </w:tcPr>
          <w:p>
            <w:pPr>
              <w:jc w:val="left"/>
              <w:rPr>
                <w:rFonts w:hint="eastAsia" w:ascii="宋体" w:hAnsi="宋体" w:eastAsia="宋体" w:cs="宋体"/>
                <w:color w:val="auto"/>
                <w:kern w:val="0"/>
                <w:sz w:val="18"/>
                <w:szCs w:val="18"/>
                <w:lang w:val="en-US" w:eastAsia="zh-CN"/>
              </w:rPr>
            </w:pPr>
            <w:r>
              <w:rPr>
                <w:rFonts w:hint="eastAsia" w:ascii="宋体" w:hAnsi="宋体" w:cs="宋体"/>
                <w:color w:val="auto"/>
                <w:sz w:val="18"/>
                <w:szCs w:val="18"/>
              </w:rPr>
              <w:t>形势与政策</w:t>
            </w:r>
            <w:r>
              <w:rPr>
                <w:rFonts w:hint="eastAsia" w:ascii="宋体" w:hAnsi="宋体" w:cs="宋体"/>
                <w:color w:val="auto"/>
                <w:sz w:val="18"/>
                <w:szCs w:val="18"/>
                <w:lang w:val="en-US" w:eastAsia="zh-CN"/>
              </w:rPr>
              <w:t>I</w:t>
            </w:r>
          </w:p>
        </w:tc>
        <w:tc>
          <w:tcPr>
            <w:tcW w:w="598" w:type="dxa"/>
            <w:noWrap w:val="0"/>
            <w:tcMar>
              <w:left w:w="57" w:type="dxa"/>
              <w:right w:w="57" w:type="dxa"/>
            </w:tcMar>
            <w:vAlign w:val="center"/>
          </w:tcPr>
          <w:p>
            <w:pPr>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0.5</w:t>
            </w:r>
          </w:p>
        </w:tc>
        <w:tc>
          <w:tcPr>
            <w:tcW w:w="950" w:type="dxa"/>
            <w:noWrap w:val="0"/>
            <w:tcMar>
              <w:left w:w="57" w:type="dxa"/>
              <w:right w:w="57" w:type="dxa"/>
            </w:tcMar>
            <w:vAlign w:val="center"/>
          </w:tcPr>
          <w:p>
            <w:pPr>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8</w:t>
            </w:r>
          </w:p>
        </w:tc>
        <w:tc>
          <w:tcPr>
            <w:tcW w:w="721" w:type="dxa"/>
            <w:noWrap w:val="0"/>
            <w:tcMar>
              <w:left w:w="57" w:type="dxa"/>
              <w:right w:w="57" w:type="dxa"/>
            </w:tcMar>
            <w:vAlign w:val="bottom"/>
          </w:tcPr>
          <w:p>
            <w:pPr>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8</w:t>
            </w:r>
          </w:p>
        </w:tc>
        <w:tc>
          <w:tcPr>
            <w:tcW w:w="681" w:type="dxa"/>
            <w:noWrap w:val="0"/>
            <w:tcMar>
              <w:left w:w="57" w:type="dxa"/>
              <w:right w:w="57" w:type="dxa"/>
            </w:tcMar>
            <w:vAlign w:val="bottom"/>
          </w:tcPr>
          <w:p>
            <w:pPr>
              <w:jc w:val="center"/>
              <w:rPr>
                <w:rFonts w:ascii="宋体" w:hAnsi="宋体" w:cs="宋体"/>
                <w:color w:val="auto"/>
                <w:kern w:val="0"/>
                <w:sz w:val="18"/>
                <w:szCs w:val="18"/>
              </w:rPr>
            </w:pPr>
          </w:p>
        </w:tc>
        <w:tc>
          <w:tcPr>
            <w:tcW w:w="699" w:type="dxa"/>
            <w:noWrap w:val="0"/>
            <w:tcMar>
              <w:left w:w="57" w:type="dxa"/>
              <w:right w:w="57" w:type="dxa"/>
            </w:tcMar>
            <w:vAlign w:val="bottom"/>
          </w:tcPr>
          <w:p>
            <w:pPr>
              <w:jc w:val="center"/>
              <w:rPr>
                <w:rFonts w:ascii="宋体" w:hAnsi="宋体" w:cs="宋体"/>
                <w:color w:val="auto"/>
                <w:kern w:val="0"/>
                <w:sz w:val="18"/>
                <w:szCs w:val="18"/>
              </w:rPr>
            </w:pPr>
          </w:p>
        </w:tc>
        <w:tc>
          <w:tcPr>
            <w:tcW w:w="509" w:type="dxa"/>
            <w:noWrap w:val="0"/>
            <w:tcMar>
              <w:left w:w="57" w:type="dxa"/>
              <w:right w:w="57" w:type="dxa"/>
            </w:tcMar>
            <w:vAlign w:val="bottom"/>
          </w:tcPr>
          <w:p>
            <w:pPr>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8</w:t>
            </w:r>
          </w:p>
        </w:tc>
        <w:tc>
          <w:tcPr>
            <w:tcW w:w="509" w:type="dxa"/>
            <w:noWrap w:val="0"/>
            <w:tcMar>
              <w:left w:w="57" w:type="dxa"/>
              <w:right w:w="57" w:type="dxa"/>
            </w:tcMar>
            <w:vAlign w:val="bottom"/>
          </w:tcPr>
          <w:p>
            <w:pPr>
              <w:jc w:val="center"/>
              <w:rPr>
                <w:rFonts w:ascii="宋体" w:hAnsi="宋体" w:cs="宋体"/>
                <w:color w:val="auto"/>
                <w:kern w:val="0"/>
                <w:sz w:val="18"/>
                <w:szCs w:val="18"/>
              </w:rPr>
            </w:pPr>
          </w:p>
        </w:tc>
        <w:tc>
          <w:tcPr>
            <w:tcW w:w="468" w:type="dxa"/>
            <w:noWrap w:val="0"/>
            <w:tcMar>
              <w:left w:w="57" w:type="dxa"/>
              <w:right w:w="57" w:type="dxa"/>
            </w:tcMar>
            <w:vAlign w:val="bottom"/>
          </w:tcPr>
          <w:p>
            <w:pPr>
              <w:jc w:val="center"/>
              <w:rPr>
                <w:rFonts w:ascii="宋体" w:hAnsi="宋体" w:cs="宋体"/>
                <w:color w:val="auto"/>
                <w:kern w:val="0"/>
                <w:sz w:val="18"/>
                <w:szCs w:val="18"/>
              </w:rPr>
            </w:pPr>
          </w:p>
        </w:tc>
        <w:tc>
          <w:tcPr>
            <w:tcW w:w="346" w:type="dxa"/>
            <w:noWrap w:val="0"/>
            <w:tcMar>
              <w:left w:w="57" w:type="dxa"/>
              <w:right w:w="57" w:type="dxa"/>
            </w:tcMar>
            <w:vAlign w:val="bottom"/>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z w:val="18"/>
                <w:szCs w:val="18"/>
              </w:rPr>
              <w:t>查</w:t>
            </w:r>
          </w:p>
        </w:tc>
        <w:tc>
          <w:tcPr>
            <w:tcW w:w="661" w:type="dxa"/>
            <w:noWrap w:val="0"/>
            <w:vAlign w:val="center"/>
          </w:tcPr>
          <w:p>
            <w:pPr>
              <w:rPr>
                <w:rFonts w:ascii="宋体" w:hAnsi="宋体" w:cs="宋体"/>
                <w:color w:val="auto"/>
                <w:kern w:val="0"/>
                <w:sz w:val="18"/>
                <w:szCs w:val="18"/>
              </w:rPr>
            </w:pPr>
            <w:r>
              <w:rPr>
                <w:rFonts w:hint="eastAsia" w:ascii="宋体" w:hAnsi="宋体" w:cs="宋体"/>
                <w:color w:val="auto"/>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1027"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BA090015</w:t>
            </w:r>
            <w:r>
              <w:rPr>
                <w:rFonts w:hint="eastAsia" w:ascii="宋体" w:hAnsi="宋体" w:cs="宋体"/>
                <w:i w:val="0"/>
                <w:iCs w:val="0"/>
                <w:color w:val="auto"/>
                <w:kern w:val="0"/>
                <w:sz w:val="18"/>
                <w:szCs w:val="18"/>
                <w:u w:val="none"/>
                <w:lang w:val="en-US" w:eastAsia="zh-CN" w:bidi="ar"/>
              </w:rPr>
              <w:t>2</w:t>
            </w:r>
          </w:p>
        </w:tc>
        <w:tc>
          <w:tcPr>
            <w:tcW w:w="1659" w:type="dxa"/>
            <w:noWrap w:val="0"/>
            <w:tcMar>
              <w:left w:w="57" w:type="dxa"/>
              <w:right w:w="57" w:type="dxa"/>
            </w:tcMar>
            <w:vAlign w:val="center"/>
          </w:tcPr>
          <w:p>
            <w:pPr>
              <w:jc w:val="left"/>
              <w:rPr>
                <w:rFonts w:hint="eastAsia" w:ascii="宋体" w:hAnsi="宋体" w:cs="宋体"/>
                <w:color w:val="auto"/>
                <w:sz w:val="18"/>
                <w:szCs w:val="18"/>
              </w:rPr>
            </w:pPr>
            <w:r>
              <w:rPr>
                <w:rFonts w:hint="eastAsia" w:ascii="宋体" w:hAnsi="宋体" w:cs="宋体"/>
                <w:color w:val="auto"/>
                <w:sz w:val="18"/>
                <w:szCs w:val="18"/>
              </w:rPr>
              <w:t>形势与政策Ⅱ</w:t>
            </w:r>
          </w:p>
        </w:tc>
        <w:tc>
          <w:tcPr>
            <w:tcW w:w="598" w:type="dxa"/>
            <w:noWrap w:val="0"/>
            <w:tcMar>
              <w:left w:w="57" w:type="dxa"/>
              <w:right w:w="57" w:type="dxa"/>
            </w:tcMar>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0.25</w:t>
            </w:r>
          </w:p>
        </w:tc>
        <w:tc>
          <w:tcPr>
            <w:tcW w:w="950" w:type="dxa"/>
            <w:noWrap w:val="0"/>
            <w:tcMar>
              <w:left w:w="57" w:type="dxa"/>
              <w:right w:w="57"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4</w:t>
            </w:r>
          </w:p>
        </w:tc>
        <w:tc>
          <w:tcPr>
            <w:tcW w:w="721" w:type="dxa"/>
            <w:noWrap w:val="0"/>
            <w:tcMar>
              <w:left w:w="57" w:type="dxa"/>
              <w:right w:w="57" w:type="dxa"/>
            </w:tcMar>
            <w:vAlign w:val="bottom"/>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4</w:t>
            </w:r>
          </w:p>
        </w:tc>
        <w:tc>
          <w:tcPr>
            <w:tcW w:w="681" w:type="dxa"/>
            <w:noWrap w:val="0"/>
            <w:tcMar>
              <w:left w:w="57" w:type="dxa"/>
              <w:right w:w="57" w:type="dxa"/>
            </w:tcMar>
            <w:vAlign w:val="bottom"/>
          </w:tcPr>
          <w:p>
            <w:pPr>
              <w:jc w:val="center"/>
              <w:rPr>
                <w:rFonts w:ascii="宋体" w:hAnsi="宋体" w:cs="宋体"/>
                <w:color w:val="auto"/>
                <w:kern w:val="0"/>
                <w:sz w:val="18"/>
                <w:szCs w:val="18"/>
              </w:rPr>
            </w:pPr>
          </w:p>
        </w:tc>
        <w:tc>
          <w:tcPr>
            <w:tcW w:w="699" w:type="dxa"/>
            <w:noWrap w:val="0"/>
            <w:tcMar>
              <w:left w:w="57" w:type="dxa"/>
              <w:right w:w="57" w:type="dxa"/>
            </w:tcMar>
            <w:vAlign w:val="bottom"/>
          </w:tcPr>
          <w:p>
            <w:pPr>
              <w:jc w:val="center"/>
              <w:rPr>
                <w:rFonts w:ascii="宋体" w:hAnsi="宋体" w:cs="宋体"/>
                <w:color w:val="auto"/>
                <w:kern w:val="0"/>
                <w:sz w:val="18"/>
                <w:szCs w:val="18"/>
              </w:rPr>
            </w:pPr>
          </w:p>
        </w:tc>
        <w:tc>
          <w:tcPr>
            <w:tcW w:w="509" w:type="dxa"/>
            <w:noWrap w:val="0"/>
            <w:tcMar>
              <w:left w:w="57" w:type="dxa"/>
              <w:right w:w="57" w:type="dxa"/>
            </w:tcMar>
            <w:vAlign w:val="bottom"/>
          </w:tcPr>
          <w:p>
            <w:pPr>
              <w:jc w:val="center"/>
              <w:rPr>
                <w:rFonts w:hint="eastAsia" w:ascii="宋体" w:hAnsi="宋体" w:cs="宋体"/>
                <w:color w:val="auto"/>
                <w:sz w:val="18"/>
                <w:szCs w:val="18"/>
              </w:rPr>
            </w:pPr>
          </w:p>
        </w:tc>
        <w:tc>
          <w:tcPr>
            <w:tcW w:w="509" w:type="dxa"/>
            <w:noWrap w:val="0"/>
            <w:tcMar>
              <w:left w:w="57" w:type="dxa"/>
              <w:right w:w="57" w:type="dxa"/>
            </w:tcMar>
            <w:vAlign w:val="bottom"/>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4</w:t>
            </w:r>
          </w:p>
        </w:tc>
        <w:tc>
          <w:tcPr>
            <w:tcW w:w="468" w:type="dxa"/>
            <w:noWrap w:val="0"/>
            <w:tcMar>
              <w:left w:w="57" w:type="dxa"/>
              <w:right w:w="57" w:type="dxa"/>
            </w:tcMar>
            <w:vAlign w:val="bottom"/>
          </w:tcPr>
          <w:p>
            <w:pPr>
              <w:jc w:val="center"/>
              <w:rPr>
                <w:rFonts w:hint="eastAsia" w:ascii="宋体" w:hAnsi="宋体" w:cs="宋体"/>
                <w:color w:val="auto"/>
                <w:sz w:val="18"/>
                <w:szCs w:val="18"/>
              </w:rPr>
            </w:pPr>
          </w:p>
        </w:tc>
        <w:tc>
          <w:tcPr>
            <w:tcW w:w="346" w:type="dxa"/>
            <w:noWrap w:val="0"/>
            <w:tcMar>
              <w:left w:w="57" w:type="dxa"/>
              <w:right w:w="57" w:type="dxa"/>
            </w:tcMar>
            <w:vAlign w:val="bottom"/>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hint="eastAsia" w:ascii="宋体" w:hAnsi="宋体" w:eastAsia="宋体" w:cs="宋体"/>
                <w:color w:val="auto"/>
                <w:kern w:val="0"/>
                <w:sz w:val="18"/>
                <w:szCs w:val="18"/>
                <w:lang w:val="en-US" w:eastAsia="zh-CN" w:bidi="ar-SA"/>
              </w:rPr>
            </w:pPr>
            <w:r>
              <w:rPr>
                <w:rFonts w:hint="eastAsia" w:ascii="宋体" w:hAnsi="宋体" w:cs="宋体"/>
                <w:color w:val="auto"/>
                <w:sz w:val="18"/>
                <w:szCs w:val="18"/>
              </w:rPr>
              <w:t>查</w:t>
            </w:r>
          </w:p>
        </w:tc>
        <w:tc>
          <w:tcPr>
            <w:tcW w:w="661" w:type="dxa"/>
            <w:noWrap w:val="0"/>
            <w:vAlign w:val="center"/>
          </w:tcPr>
          <w:p>
            <w:pPr>
              <w:rPr>
                <w:rFonts w:hint="eastAsia" w:ascii="宋体" w:hAnsi="宋体" w:eastAsia="宋体" w:cs="宋体"/>
                <w:color w:val="auto"/>
                <w:kern w:val="0"/>
                <w:sz w:val="18"/>
                <w:szCs w:val="18"/>
                <w:lang w:val="en-US" w:eastAsia="zh-CN" w:bidi="ar-SA"/>
              </w:rPr>
            </w:pPr>
            <w:r>
              <w:rPr>
                <w:rFonts w:hint="eastAsia" w:ascii="宋体" w:hAnsi="宋体" w:cs="宋体"/>
                <w:color w:val="auto"/>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1027" w:type="dxa"/>
            <w:noWrap w:val="0"/>
            <w:tcMar>
              <w:left w:w="57" w:type="dxa"/>
              <w:right w:w="57" w:type="dxa"/>
            </w:tcMar>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BA090015</w:t>
            </w:r>
            <w:r>
              <w:rPr>
                <w:rFonts w:hint="eastAsia" w:ascii="宋体" w:hAnsi="宋体" w:cs="宋体"/>
                <w:i w:val="0"/>
                <w:iCs w:val="0"/>
                <w:color w:val="auto"/>
                <w:kern w:val="0"/>
                <w:sz w:val="18"/>
                <w:szCs w:val="18"/>
                <w:u w:val="none"/>
                <w:lang w:val="en-US" w:eastAsia="zh-CN" w:bidi="ar"/>
              </w:rPr>
              <w:t>3</w:t>
            </w:r>
          </w:p>
        </w:tc>
        <w:tc>
          <w:tcPr>
            <w:tcW w:w="1659" w:type="dxa"/>
            <w:noWrap w:val="0"/>
            <w:tcMar>
              <w:left w:w="57" w:type="dxa"/>
              <w:right w:w="57" w:type="dxa"/>
            </w:tcMar>
            <w:vAlign w:val="center"/>
          </w:tcPr>
          <w:p>
            <w:pPr>
              <w:jc w:val="left"/>
              <w:rPr>
                <w:rFonts w:hint="eastAsia" w:ascii="宋体" w:hAnsi="宋体" w:cs="宋体"/>
                <w:b/>
                <w:bCs/>
                <w:color w:val="auto"/>
                <w:sz w:val="18"/>
                <w:szCs w:val="18"/>
              </w:rPr>
            </w:pPr>
            <w:r>
              <w:rPr>
                <w:rFonts w:hint="eastAsia" w:ascii="宋体" w:hAnsi="宋体" w:cs="宋体"/>
                <w:b w:val="0"/>
                <w:bCs w:val="0"/>
                <w:color w:val="auto"/>
                <w:sz w:val="18"/>
                <w:szCs w:val="18"/>
              </w:rPr>
              <w:t>形势与政策Ⅲ</w:t>
            </w:r>
          </w:p>
        </w:tc>
        <w:tc>
          <w:tcPr>
            <w:tcW w:w="598" w:type="dxa"/>
            <w:noWrap w:val="0"/>
            <w:tcMar>
              <w:left w:w="57" w:type="dxa"/>
              <w:right w:w="57" w:type="dxa"/>
            </w:tcMar>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0.25</w:t>
            </w:r>
          </w:p>
        </w:tc>
        <w:tc>
          <w:tcPr>
            <w:tcW w:w="950" w:type="dxa"/>
            <w:noWrap w:val="0"/>
            <w:tcMar>
              <w:left w:w="57" w:type="dxa"/>
              <w:right w:w="57"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4</w:t>
            </w:r>
          </w:p>
        </w:tc>
        <w:tc>
          <w:tcPr>
            <w:tcW w:w="721" w:type="dxa"/>
            <w:noWrap w:val="0"/>
            <w:tcMar>
              <w:left w:w="57" w:type="dxa"/>
              <w:right w:w="57" w:type="dxa"/>
            </w:tcMar>
            <w:vAlign w:val="bottom"/>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4</w:t>
            </w:r>
          </w:p>
        </w:tc>
        <w:tc>
          <w:tcPr>
            <w:tcW w:w="681" w:type="dxa"/>
            <w:noWrap w:val="0"/>
            <w:tcMar>
              <w:left w:w="57" w:type="dxa"/>
              <w:right w:w="57" w:type="dxa"/>
            </w:tcMar>
            <w:vAlign w:val="bottom"/>
          </w:tcPr>
          <w:p>
            <w:pPr>
              <w:jc w:val="center"/>
              <w:rPr>
                <w:rFonts w:ascii="宋体" w:hAnsi="宋体" w:cs="宋体"/>
                <w:color w:val="auto"/>
                <w:kern w:val="0"/>
                <w:sz w:val="18"/>
                <w:szCs w:val="18"/>
              </w:rPr>
            </w:pPr>
          </w:p>
        </w:tc>
        <w:tc>
          <w:tcPr>
            <w:tcW w:w="699" w:type="dxa"/>
            <w:noWrap w:val="0"/>
            <w:tcMar>
              <w:left w:w="57" w:type="dxa"/>
              <w:right w:w="57" w:type="dxa"/>
            </w:tcMar>
            <w:vAlign w:val="bottom"/>
          </w:tcPr>
          <w:p>
            <w:pPr>
              <w:jc w:val="center"/>
              <w:rPr>
                <w:rFonts w:ascii="宋体" w:hAnsi="宋体" w:cs="宋体"/>
                <w:color w:val="auto"/>
                <w:kern w:val="0"/>
                <w:sz w:val="18"/>
                <w:szCs w:val="18"/>
              </w:rPr>
            </w:pPr>
          </w:p>
        </w:tc>
        <w:tc>
          <w:tcPr>
            <w:tcW w:w="509" w:type="dxa"/>
            <w:noWrap w:val="0"/>
            <w:tcMar>
              <w:left w:w="57" w:type="dxa"/>
              <w:right w:w="57" w:type="dxa"/>
            </w:tcMar>
            <w:vAlign w:val="bottom"/>
          </w:tcPr>
          <w:p>
            <w:pPr>
              <w:jc w:val="center"/>
              <w:rPr>
                <w:rFonts w:hint="eastAsia" w:ascii="宋体" w:hAnsi="宋体" w:cs="宋体"/>
                <w:color w:val="auto"/>
                <w:sz w:val="18"/>
                <w:szCs w:val="18"/>
              </w:rPr>
            </w:pPr>
          </w:p>
        </w:tc>
        <w:tc>
          <w:tcPr>
            <w:tcW w:w="509" w:type="dxa"/>
            <w:noWrap w:val="0"/>
            <w:tcMar>
              <w:left w:w="57" w:type="dxa"/>
              <w:right w:w="57" w:type="dxa"/>
            </w:tcMar>
            <w:vAlign w:val="bottom"/>
          </w:tcPr>
          <w:p>
            <w:pPr>
              <w:jc w:val="center"/>
              <w:rPr>
                <w:rFonts w:hint="eastAsia" w:ascii="宋体" w:hAnsi="宋体" w:cs="宋体"/>
                <w:color w:val="auto"/>
                <w:sz w:val="18"/>
                <w:szCs w:val="18"/>
              </w:rPr>
            </w:pPr>
          </w:p>
        </w:tc>
        <w:tc>
          <w:tcPr>
            <w:tcW w:w="468" w:type="dxa"/>
            <w:noWrap w:val="0"/>
            <w:tcMar>
              <w:left w:w="57" w:type="dxa"/>
              <w:right w:w="57" w:type="dxa"/>
            </w:tcMar>
            <w:vAlign w:val="bottom"/>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4</w:t>
            </w:r>
          </w:p>
        </w:tc>
        <w:tc>
          <w:tcPr>
            <w:tcW w:w="346" w:type="dxa"/>
            <w:noWrap w:val="0"/>
            <w:tcMar>
              <w:left w:w="57" w:type="dxa"/>
              <w:right w:w="57" w:type="dxa"/>
            </w:tcMar>
            <w:vAlign w:val="bottom"/>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hint="eastAsia" w:ascii="宋体" w:hAnsi="宋体" w:eastAsia="宋体" w:cs="宋体"/>
                <w:color w:val="auto"/>
                <w:kern w:val="0"/>
                <w:sz w:val="18"/>
                <w:szCs w:val="18"/>
                <w:lang w:val="en-US" w:eastAsia="zh-CN" w:bidi="ar-SA"/>
              </w:rPr>
            </w:pPr>
            <w:r>
              <w:rPr>
                <w:rFonts w:hint="eastAsia" w:ascii="宋体" w:hAnsi="宋体" w:cs="宋体"/>
                <w:color w:val="auto"/>
                <w:sz w:val="18"/>
                <w:szCs w:val="18"/>
              </w:rPr>
              <w:t>查</w:t>
            </w:r>
          </w:p>
        </w:tc>
        <w:tc>
          <w:tcPr>
            <w:tcW w:w="661" w:type="dxa"/>
            <w:noWrap w:val="0"/>
            <w:vAlign w:val="center"/>
          </w:tcPr>
          <w:p>
            <w:pPr>
              <w:rPr>
                <w:rFonts w:hint="eastAsia" w:ascii="宋体" w:hAnsi="宋体" w:eastAsia="宋体" w:cs="宋体"/>
                <w:color w:val="auto"/>
                <w:kern w:val="0"/>
                <w:sz w:val="18"/>
                <w:szCs w:val="18"/>
                <w:lang w:val="en-US" w:eastAsia="zh-CN" w:bidi="ar-SA"/>
              </w:rPr>
            </w:pPr>
            <w:r>
              <w:rPr>
                <w:rFonts w:hint="eastAsia" w:ascii="宋体" w:hAnsi="宋体" w:cs="宋体"/>
                <w:color w:val="auto"/>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1027"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z w:val="18"/>
                <w:szCs w:val="18"/>
              </w:rPr>
              <w:t>合计</w:t>
            </w:r>
          </w:p>
        </w:tc>
        <w:tc>
          <w:tcPr>
            <w:tcW w:w="1659" w:type="dxa"/>
            <w:noWrap w:val="0"/>
            <w:tcMar>
              <w:left w:w="57" w:type="dxa"/>
              <w:right w:w="57" w:type="dxa"/>
            </w:tcMar>
            <w:vAlign w:val="center"/>
          </w:tcPr>
          <w:p>
            <w:pPr>
              <w:widowControl/>
              <w:jc w:val="center"/>
              <w:textAlignment w:val="center"/>
              <w:rPr>
                <w:rFonts w:ascii="宋体" w:hAnsi="宋体" w:cs="宋体"/>
                <w:color w:val="auto"/>
                <w:sz w:val="18"/>
                <w:szCs w:val="18"/>
              </w:rPr>
            </w:pPr>
          </w:p>
        </w:tc>
        <w:tc>
          <w:tcPr>
            <w:tcW w:w="598"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7</w:t>
            </w:r>
          </w:p>
        </w:tc>
        <w:tc>
          <w:tcPr>
            <w:tcW w:w="950"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112</w:t>
            </w:r>
          </w:p>
        </w:tc>
        <w:tc>
          <w:tcPr>
            <w:tcW w:w="721"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112</w:t>
            </w:r>
          </w:p>
        </w:tc>
        <w:tc>
          <w:tcPr>
            <w:tcW w:w="681" w:type="dxa"/>
            <w:noWrap w:val="0"/>
            <w:tcMar>
              <w:left w:w="57" w:type="dxa"/>
              <w:right w:w="57" w:type="dxa"/>
            </w:tcMar>
            <w:vAlign w:val="center"/>
          </w:tcPr>
          <w:p>
            <w:pPr>
              <w:jc w:val="center"/>
              <w:rPr>
                <w:rFonts w:ascii="宋体" w:hAnsi="宋体" w:cs="宋体"/>
                <w:color w:val="auto"/>
                <w:kern w:val="0"/>
                <w:sz w:val="18"/>
                <w:szCs w:val="18"/>
              </w:rPr>
            </w:pPr>
          </w:p>
        </w:tc>
        <w:tc>
          <w:tcPr>
            <w:tcW w:w="699" w:type="dxa"/>
            <w:noWrap w:val="0"/>
            <w:tcMar>
              <w:left w:w="57" w:type="dxa"/>
              <w:right w:w="57" w:type="dxa"/>
            </w:tcMar>
            <w:vAlign w:val="center"/>
          </w:tcPr>
          <w:p>
            <w:pPr>
              <w:jc w:val="center"/>
              <w:rPr>
                <w:rFonts w:ascii="宋体" w:hAnsi="宋体" w:cs="宋体"/>
                <w:color w:val="auto"/>
                <w:kern w:val="0"/>
                <w:sz w:val="18"/>
                <w:szCs w:val="18"/>
              </w:rPr>
            </w:pPr>
          </w:p>
        </w:tc>
        <w:tc>
          <w:tcPr>
            <w:tcW w:w="509" w:type="dxa"/>
            <w:noWrap w:val="0"/>
            <w:tcMar>
              <w:left w:w="57" w:type="dxa"/>
              <w:right w:w="57"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rPr>
              <w:t>5</w:t>
            </w:r>
            <w:r>
              <w:rPr>
                <w:rFonts w:hint="eastAsia" w:ascii="宋体" w:hAnsi="宋体" w:cs="宋体"/>
                <w:color w:val="auto"/>
                <w:sz w:val="18"/>
                <w:szCs w:val="18"/>
                <w:lang w:val="en-US" w:eastAsia="zh-CN"/>
              </w:rPr>
              <w:t>6</w:t>
            </w:r>
          </w:p>
        </w:tc>
        <w:tc>
          <w:tcPr>
            <w:tcW w:w="509" w:type="dxa"/>
            <w:noWrap w:val="0"/>
            <w:tcMar>
              <w:left w:w="57" w:type="dxa"/>
              <w:right w:w="57" w:type="dxa"/>
            </w:tcMar>
            <w:vAlign w:val="center"/>
          </w:tcPr>
          <w:p>
            <w:pPr>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rPr>
              <w:t>5</w:t>
            </w:r>
            <w:r>
              <w:rPr>
                <w:rFonts w:hint="eastAsia" w:ascii="宋体" w:hAnsi="宋体" w:cs="宋体"/>
                <w:color w:val="auto"/>
                <w:sz w:val="18"/>
                <w:szCs w:val="18"/>
                <w:lang w:val="en-US" w:eastAsia="zh-CN"/>
              </w:rPr>
              <w:t>2</w:t>
            </w:r>
          </w:p>
        </w:tc>
        <w:tc>
          <w:tcPr>
            <w:tcW w:w="468"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4</w:t>
            </w:r>
          </w:p>
        </w:tc>
        <w:tc>
          <w:tcPr>
            <w:tcW w:w="346" w:type="dxa"/>
            <w:noWrap w:val="0"/>
            <w:tcMar>
              <w:left w:w="57" w:type="dxa"/>
              <w:right w:w="57" w:type="dxa"/>
            </w:tcMar>
            <w:vAlign w:val="bottom"/>
          </w:tcPr>
          <w:p>
            <w:pPr>
              <w:jc w:val="center"/>
              <w:rPr>
                <w:rFonts w:ascii="宋体" w:hAnsi="宋体" w:cs="宋体"/>
                <w:color w:val="auto"/>
                <w:sz w:val="18"/>
                <w:szCs w:val="18"/>
              </w:rPr>
            </w:pPr>
          </w:p>
        </w:tc>
        <w:tc>
          <w:tcPr>
            <w:tcW w:w="526" w:type="dxa"/>
            <w:noWrap w:val="0"/>
            <w:tcMar>
              <w:left w:w="57" w:type="dxa"/>
              <w:right w:w="57" w:type="dxa"/>
            </w:tcMar>
            <w:vAlign w:val="center"/>
          </w:tcPr>
          <w:p>
            <w:pPr>
              <w:jc w:val="center"/>
              <w:rPr>
                <w:rFonts w:ascii="宋体" w:hAnsi="宋体" w:cs="宋体"/>
                <w:color w:val="auto"/>
                <w:kern w:val="0"/>
                <w:sz w:val="18"/>
                <w:szCs w:val="18"/>
              </w:rPr>
            </w:pPr>
          </w:p>
        </w:tc>
        <w:tc>
          <w:tcPr>
            <w:tcW w:w="661" w:type="dxa"/>
            <w:noWrap w:val="0"/>
            <w:vAlign w:val="center"/>
          </w:tcPr>
          <w:p>
            <w:pPr>
              <w:jc w:val="center"/>
              <w:rPr>
                <w:rFonts w:ascii="宋体" w:hAnsi="宋体" w:cs="宋体"/>
                <w:color w:val="auto"/>
                <w:kern w:val="0"/>
                <w:sz w:val="18"/>
                <w:szCs w:val="18"/>
              </w:rPr>
            </w:pPr>
          </w:p>
        </w:tc>
      </w:tr>
    </w:tbl>
    <w:p>
      <w:pPr>
        <w:spacing w:line="440" w:lineRule="exact"/>
        <w:ind w:left="420" w:leftChars="200"/>
        <w:jc w:val="left"/>
        <w:rPr>
          <w:rFonts w:ascii="宋体" w:hAnsi="宋体" w:cs="宋体"/>
          <w:color w:val="auto"/>
          <w:sz w:val="18"/>
          <w:szCs w:val="18"/>
        </w:rPr>
      </w:pPr>
    </w:p>
    <w:p>
      <w:pPr>
        <w:spacing w:line="440" w:lineRule="exact"/>
        <w:ind w:left="420" w:leftChars="200"/>
        <w:jc w:val="left"/>
        <w:rPr>
          <w:rFonts w:ascii="宋体" w:hAnsi="宋体" w:cs="宋体"/>
          <w:color w:val="auto"/>
          <w:szCs w:val="21"/>
        </w:rPr>
      </w:pPr>
      <w:r>
        <w:rPr>
          <w:rFonts w:hint="eastAsia" w:ascii="宋体" w:hAnsi="宋体" w:cs="宋体"/>
          <w:color w:val="auto"/>
          <w:szCs w:val="21"/>
        </w:rPr>
        <w:t xml:space="preserve">表5 学科基础课程                                 广播电视编导（专升本）专业 </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78"/>
        <w:gridCol w:w="1708"/>
        <w:gridCol w:w="538"/>
        <w:gridCol w:w="1011"/>
        <w:gridCol w:w="720"/>
        <w:gridCol w:w="682"/>
        <w:gridCol w:w="698"/>
        <w:gridCol w:w="508"/>
        <w:gridCol w:w="510"/>
        <w:gridCol w:w="468"/>
        <w:gridCol w:w="346"/>
        <w:gridCol w:w="526"/>
        <w:gridCol w:w="6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exact"/>
          <w:tblHeader/>
          <w:jc w:val="center"/>
        </w:trPr>
        <w:tc>
          <w:tcPr>
            <w:tcW w:w="978"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课程</w:t>
            </w:r>
          </w:p>
          <w:p>
            <w:pPr>
              <w:jc w:val="center"/>
              <w:rPr>
                <w:rFonts w:ascii="宋体" w:hAnsi="宋体" w:cs="宋体"/>
                <w:color w:val="auto"/>
                <w:kern w:val="0"/>
                <w:sz w:val="18"/>
                <w:szCs w:val="18"/>
              </w:rPr>
            </w:pPr>
            <w:r>
              <w:rPr>
                <w:rFonts w:hint="eastAsia" w:ascii="宋体" w:hAnsi="宋体" w:cs="宋体"/>
                <w:color w:val="auto"/>
                <w:kern w:val="0"/>
                <w:sz w:val="18"/>
                <w:szCs w:val="18"/>
              </w:rPr>
              <w:t>代码</w:t>
            </w:r>
          </w:p>
        </w:tc>
        <w:tc>
          <w:tcPr>
            <w:tcW w:w="1708"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课程名称</w:t>
            </w:r>
          </w:p>
        </w:tc>
        <w:tc>
          <w:tcPr>
            <w:tcW w:w="538"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学分</w:t>
            </w:r>
          </w:p>
        </w:tc>
        <w:tc>
          <w:tcPr>
            <w:tcW w:w="3111" w:type="dxa"/>
            <w:gridSpan w:val="4"/>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学时安排</w:t>
            </w:r>
          </w:p>
        </w:tc>
        <w:tc>
          <w:tcPr>
            <w:tcW w:w="1832" w:type="dxa"/>
            <w:gridSpan w:val="4"/>
            <w:tcBorders>
              <w:right w:val="single" w:color="auto" w:sz="4" w:space="0"/>
            </w:tcBorders>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开课学期</w:t>
            </w:r>
          </w:p>
        </w:tc>
        <w:tc>
          <w:tcPr>
            <w:tcW w:w="526"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考核</w:t>
            </w:r>
          </w:p>
          <w:p>
            <w:pPr>
              <w:jc w:val="center"/>
              <w:rPr>
                <w:rFonts w:ascii="宋体" w:hAnsi="宋体" w:cs="宋体"/>
                <w:color w:val="auto"/>
                <w:kern w:val="0"/>
                <w:sz w:val="18"/>
                <w:szCs w:val="18"/>
              </w:rPr>
            </w:pPr>
            <w:r>
              <w:rPr>
                <w:rFonts w:hint="eastAsia" w:ascii="宋体" w:hAnsi="宋体" w:cs="宋体"/>
                <w:color w:val="auto"/>
                <w:kern w:val="0"/>
                <w:sz w:val="18"/>
                <w:szCs w:val="18"/>
              </w:rPr>
              <w:t>方式</w:t>
            </w:r>
          </w:p>
        </w:tc>
        <w:tc>
          <w:tcPr>
            <w:tcW w:w="661" w:type="dxa"/>
            <w:vMerge w:val="restart"/>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开课</w:t>
            </w:r>
          </w:p>
          <w:p>
            <w:pPr>
              <w:jc w:val="center"/>
              <w:rPr>
                <w:rFonts w:ascii="宋体" w:hAnsi="宋体" w:cs="宋体"/>
                <w:color w:val="auto"/>
                <w:kern w:val="0"/>
                <w:sz w:val="18"/>
                <w:szCs w:val="18"/>
              </w:rPr>
            </w:pPr>
            <w:r>
              <w:rPr>
                <w:rFonts w:hint="eastAsia" w:ascii="宋体" w:hAnsi="宋体" w:cs="宋体"/>
                <w:color w:val="auto"/>
                <w:kern w:val="0"/>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0" w:hRule="exact"/>
          <w:tblHeader/>
          <w:jc w:val="center"/>
        </w:trPr>
        <w:tc>
          <w:tcPr>
            <w:tcW w:w="978"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1708"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538"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1011"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总学时</w:t>
            </w:r>
          </w:p>
        </w:tc>
        <w:tc>
          <w:tcPr>
            <w:tcW w:w="720" w:type="dxa"/>
            <w:noWrap w:val="0"/>
            <w:tcMar>
              <w:left w:w="57" w:type="dxa"/>
              <w:right w:w="57" w:type="dxa"/>
            </w:tcMar>
            <w:vAlign w:val="center"/>
          </w:tcPr>
          <w:p>
            <w:pPr>
              <w:jc w:val="center"/>
              <w:rPr>
                <w:rFonts w:hint="eastAsia" w:ascii="宋体" w:hAnsi="宋体" w:cs="宋体"/>
                <w:color w:val="auto"/>
                <w:kern w:val="0"/>
                <w:sz w:val="18"/>
                <w:szCs w:val="18"/>
              </w:rPr>
            </w:pPr>
            <w:r>
              <w:rPr>
                <w:rFonts w:hint="eastAsia" w:ascii="宋体" w:hAnsi="宋体" w:cs="宋体"/>
                <w:color w:val="auto"/>
                <w:kern w:val="0"/>
                <w:sz w:val="18"/>
                <w:szCs w:val="18"/>
              </w:rPr>
              <w:t>理论</w:t>
            </w:r>
          </w:p>
          <w:p>
            <w:pPr>
              <w:jc w:val="center"/>
              <w:rPr>
                <w:rFonts w:ascii="宋体" w:hAnsi="宋体" w:cs="宋体"/>
                <w:color w:val="auto"/>
                <w:kern w:val="0"/>
                <w:sz w:val="18"/>
                <w:szCs w:val="18"/>
              </w:rPr>
            </w:pPr>
            <w:r>
              <w:rPr>
                <w:rFonts w:hint="eastAsia" w:ascii="宋体" w:hAnsi="宋体" w:cs="宋体"/>
                <w:color w:val="auto"/>
                <w:kern w:val="0"/>
                <w:sz w:val="18"/>
                <w:szCs w:val="18"/>
              </w:rPr>
              <w:t>学时</w:t>
            </w:r>
          </w:p>
        </w:tc>
        <w:tc>
          <w:tcPr>
            <w:tcW w:w="682" w:type="dxa"/>
            <w:noWrap w:val="0"/>
            <w:tcMar>
              <w:left w:w="57" w:type="dxa"/>
              <w:right w:w="57" w:type="dxa"/>
            </w:tcMar>
            <w:vAlign w:val="center"/>
          </w:tcPr>
          <w:p>
            <w:pPr>
              <w:jc w:val="center"/>
              <w:rPr>
                <w:rFonts w:hint="eastAsia" w:ascii="宋体" w:hAnsi="宋体" w:cs="宋体"/>
                <w:color w:val="auto"/>
                <w:kern w:val="0"/>
                <w:sz w:val="18"/>
                <w:szCs w:val="18"/>
              </w:rPr>
            </w:pPr>
            <w:r>
              <w:rPr>
                <w:rFonts w:hint="eastAsia" w:ascii="宋体" w:hAnsi="宋体" w:cs="宋体"/>
                <w:color w:val="auto"/>
                <w:kern w:val="0"/>
                <w:sz w:val="18"/>
                <w:szCs w:val="18"/>
              </w:rPr>
              <w:t>实验</w:t>
            </w:r>
          </w:p>
          <w:p>
            <w:pPr>
              <w:jc w:val="center"/>
              <w:rPr>
                <w:rFonts w:ascii="宋体" w:hAnsi="宋体" w:cs="宋体"/>
                <w:color w:val="auto"/>
                <w:kern w:val="0"/>
                <w:sz w:val="18"/>
                <w:szCs w:val="18"/>
              </w:rPr>
            </w:pPr>
            <w:r>
              <w:rPr>
                <w:rFonts w:hint="eastAsia" w:ascii="宋体" w:hAnsi="宋体" w:cs="宋体"/>
                <w:color w:val="auto"/>
                <w:kern w:val="0"/>
                <w:sz w:val="18"/>
                <w:szCs w:val="18"/>
              </w:rPr>
              <w:t>学时</w:t>
            </w:r>
          </w:p>
        </w:tc>
        <w:tc>
          <w:tcPr>
            <w:tcW w:w="698"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实践</w:t>
            </w:r>
          </w:p>
          <w:p>
            <w:pPr>
              <w:jc w:val="center"/>
              <w:rPr>
                <w:rFonts w:ascii="宋体" w:hAnsi="宋体" w:cs="宋体"/>
                <w:color w:val="auto"/>
                <w:kern w:val="0"/>
                <w:sz w:val="18"/>
                <w:szCs w:val="18"/>
              </w:rPr>
            </w:pPr>
            <w:r>
              <w:rPr>
                <w:rFonts w:hint="eastAsia" w:ascii="宋体" w:hAnsi="宋体" w:cs="宋体"/>
                <w:color w:val="auto"/>
                <w:kern w:val="0"/>
                <w:sz w:val="18"/>
                <w:szCs w:val="18"/>
              </w:rPr>
              <w:t>学时</w:t>
            </w:r>
          </w:p>
        </w:tc>
        <w:tc>
          <w:tcPr>
            <w:tcW w:w="508"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一</w:t>
            </w:r>
          </w:p>
        </w:tc>
        <w:tc>
          <w:tcPr>
            <w:tcW w:w="510"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二</w:t>
            </w:r>
          </w:p>
        </w:tc>
        <w:tc>
          <w:tcPr>
            <w:tcW w:w="468"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三</w:t>
            </w:r>
          </w:p>
        </w:tc>
        <w:tc>
          <w:tcPr>
            <w:tcW w:w="34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四</w:t>
            </w:r>
          </w:p>
        </w:tc>
        <w:tc>
          <w:tcPr>
            <w:tcW w:w="526"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661" w:type="dxa"/>
            <w:vMerge w:val="continue"/>
            <w:noWrap w:val="0"/>
            <w:vAlign w:val="center"/>
          </w:tcPr>
          <w:p>
            <w:pPr>
              <w:jc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78"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BC040051</w:t>
            </w:r>
          </w:p>
        </w:tc>
        <w:tc>
          <w:tcPr>
            <w:tcW w:w="1708"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pacing w:val="-4"/>
                <w:sz w:val="18"/>
                <w:szCs w:val="18"/>
              </w:rPr>
              <w:t>影视造型基础</w:t>
            </w:r>
          </w:p>
        </w:tc>
        <w:tc>
          <w:tcPr>
            <w:tcW w:w="538" w:type="dxa"/>
            <w:noWrap w:val="0"/>
            <w:tcMar>
              <w:left w:w="57" w:type="dxa"/>
              <w:right w:w="57" w:type="dxa"/>
            </w:tcMar>
            <w:vAlign w:val="center"/>
          </w:tcPr>
          <w:p>
            <w:pPr>
              <w:jc w:val="center"/>
              <w:rPr>
                <w:rFonts w:ascii="宋体" w:hAnsi="宋体" w:cs="宋体"/>
                <w:color w:val="auto"/>
                <w:spacing w:val="-4"/>
                <w:sz w:val="18"/>
                <w:szCs w:val="18"/>
              </w:rPr>
            </w:pPr>
            <w:r>
              <w:rPr>
                <w:rFonts w:ascii="宋体" w:hAnsi="宋体" w:cs="宋体"/>
                <w:color w:val="auto"/>
                <w:spacing w:val="-4"/>
                <w:sz w:val="18"/>
                <w:szCs w:val="18"/>
              </w:rPr>
              <w:t>4.5</w:t>
            </w:r>
          </w:p>
        </w:tc>
        <w:tc>
          <w:tcPr>
            <w:tcW w:w="1011" w:type="dxa"/>
            <w:noWrap w:val="0"/>
            <w:tcMar>
              <w:left w:w="57" w:type="dxa"/>
              <w:right w:w="57" w:type="dxa"/>
            </w:tcMar>
            <w:vAlign w:val="center"/>
          </w:tcPr>
          <w:p>
            <w:pPr>
              <w:jc w:val="center"/>
              <w:rPr>
                <w:rFonts w:ascii="宋体" w:hAnsi="宋体" w:cs="宋体"/>
                <w:color w:val="auto"/>
                <w:spacing w:val="-4"/>
                <w:sz w:val="18"/>
                <w:szCs w:val="18"/>
              </w:rPr>
            </w:pPr>
            <w:r>
              <w:rPr>
                <w:rFonts w:ascii="宋体" w:hAnsi="宋体" w:cs="宋体"/>
                <w:color w:val="auto"/>
                <w:spacing w:val="-4"/>
                <w:sz w:val="18"/>
                <w:szCs w:val="18"/>
              </w:rPr>
              <w:t>72</w:t>
            </w:r>
          </w:p>
        </w:tc>
        <w:tc>
          <w:tcPr>
            <w:tcW w:w="720" w:type="dxa"/>
            <w:noWrap w:val="0"/>
            <w:tcMar>
              <w:left w:w="57" w:type="dxa"/>
              <w:right w:w="57" w:type="dxa"/>
            </w:tcMar>
            <w:vAlign w:val="center"/>
          </w:tcPr>
          <w:p>
            <w:pPr>
              <w:jc w:val="center"/>
              <w:rPr>
                <w:rFonts w:ascii="宋体" w:hAnsi="宋体" w:cs="宋体"/>
                <w:color w:val="auto"/>
                <w:spacing w:val="-4"/>
                <w:sz w:val="18"/>
                <w:szCs w:val="18"/>
              </w:rPr>
            </w:pPr>
            <w:r>
              <w:rPr>
                <w:rFonts w:ascii="宋体" w:hAnsi="宋体" w:cs="宋体"/>
                <w:color w:val="auto"/>
                <w:spacing w:val="-4"/>
                <w:sz w:val="18"/>
                <w:szCs w:val="18"/>
              </w:rPr>
              <w:t>72</w:t>
            </w:r>
          </w:p>
        </w:tc>
        <w:tc>
          <w:tcPr>
            <w:tcW w:w="682" w:type="dxa"/>
            <w:noWrap w:val="0"/>
            <w:tcMar>
              <w:left w:w="57" w:type="dxa"/>
              <w:right w:w="57" w:type="dxa"/>
            </w:tcMar>
            <w:vAlign w:val="center"/>
          </w:tcPr>
          <w:p>
            <w:pPr>
              <w:widowControl/>
              <w:jc w:val="center"/>
              <w:rPr>
                <w:rFonts w:ascii="宋体" w:hAnsi="宋体" w:cs="宋体"/>
                <w:color w:val="auto"/>
                <w:kern w:val="0"/>
                <w:sz w:val="18"/>
                <w:szCs w:val="18"/>
              </w:rPr>
            </w:pPr>
          </w:p>
        </w:tc>
        <w:tc>
          <w:tcPr>
            <w:tcW w:w="698" w:type="dxa"/>
            <w:noWrap w:val="0"/>
            <w:tcMar>
              <w:left w:w="57" w:type="dxa"/>
              <w:right w:w="57" w:type="dxa"/>
            </w:tcMar>
            <w:vAlign w:val="center"/>
          </w:tcPr>
          <w:p>
            <w:pPr>
              <w:widowControl/>
              <w:jc w:val="center"/>
              <w:rPr>
                <w:rFonts w:ascii="宋体" w:hAnsi="宋体" w:cs="宋体"/>
                <w:color w:val="auto"/>
                <w:kern w:val="0"/>
                <w:sz w:val="18"/>
                <w:szCs w:val="18"/>
              </w:rPr>
            </w:pPr>
          </w:p>
        </w:tc>
        <w:tc>
          <w:tcPr>
            <w:tcW w:w="508"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72</w:t>
            </w:r>
          </w:p>
        </w:tc>
        <w:tc>
          <w:tcPr>
            <w:tcW w:w="510" w:type="dxa"/>
            <w:noWrap w:val="0"/>
            <w:tcMar>
              <w:left w:w="57" w:type="dxa"/>
              <w:right w:w="57" w:type="dxa"/>
            </w:tcMar>
            <w:vAlign w:val="center"/>
          </w:tcPr>
          <w:p>
            <w:pPr>
              <w:widowControl/>
              <w:jc w:val="center"/>
              <w:rPr>
                <w:rFonts w:ascii="宋体" w:hAnsi="宋体" w:cs="宋体"/>
                <w:color w:val="auto"/>
                <w:kern w:val="0"/>
                <w:sz w:val="18"/>
                <w:szCs w:val="18"/>
              </w:rPr>
            </w:pPr>
          </w:p>
        </w:tc>
        <w:tc>
          <w:tcPr>
            <w:tcW w:w="468" w:type="dxa"/>
            <w:noWrap w:val="0"/>
            <w:tcMar>
              <w:left w:w="57" w:type="dxa"/>
              <w:right w:w="57" w:type="dxa"/>
            </w:tcMar>
            <w:vAlign w:val="center"/>
          </w:tcPr>
          <w:p>
            <w:pPr>
              <w:jc w:val="center"/>
              <w:rPr>
                <w:rFonts w:ascii="宋体" w:hAnsi="宋体" w:cs="宋体"/>
                <w:color w:val="auto"/>
                <w:kern w:val="0"/>
                <w:sz w:val="18"/>
                <w:szCs w:val="18"/>
              </w:rPr>
            </w:pPr>
          </w:p>
        </w:tc>
        <w:tc>
          <w:tcPr>
            <w:tcW w:w="346" w:type="dxa"/>
            <w:noWrap w:val="0"/>
            <w:tcMar>
              <w:left w:w="57" w:type="dxa"/>
              <w:right w:w="57" w:type="dxa"/>
            </w:tcMar>
            <w:vAlign w:val="center"/>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widowControl/>
              <w:jc w:val="center"/>
              <w:rPr>
                <w:rFonts w:ascii="宋体" w:hAnsi="宋体" w:cs="宋体"/>
                <w:color w:val="auto"/>
                <w:kern w:val="0"/>
                <w:sz w:val="18"/>
                <w:szCs w:val="18"/>
              </w:rPr>
            </w:pPr>
            <w:r>
              <w:rPr>
                <w:rFonts w:hint="eastAsia" w:ascii="宋体" w:hAnsi="宋体" w:cs="宋体"/>
                <w:color w:val="auto"/>
                <w:spacing w:val="-4"/>
                <w:kern w:val="0"/>
                <w:sz w:val="18"/>
                <w:szCs w:val="18"/>
              </w:rPr>
              <w:t>考</w:t>
            </w:r>
          </w:p>
        </w:tc>
        <w:tc>
          <w:tcPr>
            <w:tcW w:w="661"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78" w:type="dxa"/>
            <w:noWrap w:val="0"/>
            <w:tcMar>
              <w:left w:w="57" w:type="dxa"/>
              <w:right w:w="57" w:type="dxa"/>
            </w:tcMar>
            <w:vAlign w:val="center"/>
          </w:tcPr>
          <w:p>
            <w:pPr>
              <w:widowControl/>
              <w:jc w:val="center"/>
              <w:rPr>
                <w:rFonts w:hint="default" w:ascii="宋体" w:hAnsi="宋体" w:eastAsia="宋体" w:cs="宋体"/>
                <w:color w:val="auto"/>
                <w:kern w:val="0"/>
                <w:sz w:val="18"/>
                <w:szCs w:val="18"/>
                <w:lang w:val="en-US" w:eastAsia="zh-CN"/>
              </w:rPr>
            </w:pPr>
            <w:r>
              <w:rPr>
                <w:rFonts w:hint="default" w:ascii="宋体" w:hAnsi="宋体" w:eastAsia="宋体" w:cs="宋体"/>
                <w:color w:val="auto"/>
                <w:kern w:val="0"/>
                <w:sz w:val="18"/>
                <w:szCs w:val="18"/>
                <w:lang w:val="en-US" w:eastAsia="zh-CN"/>
              </w:rPr>
              <w:t>BC040058</w:t>
            </w:r>
          </w:p>
        </w:tc>
        <w:tc>
          <w:tcPr>
            <w:tcW w:w="1708"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pacing w:val="-4"/>
                <w:sz w:val="18"/>
                <w:szCs w:val="18"/>
              </w:rPr>
              <w:t>影视叙事结构策略</w:t>
            </w:r>
          </w:p>
        </w:tc>
        <w:tc>
          <w:tcPr>
            <w:tcW w:w="538" w:type="dxa"/>
            <w:noWrap w:val="0"/>
            <w:tcMar>
              <w:left w:w="57" w:type="dxa"/>
              <w:right w:w="57" w:type="dxa"/>
            </w:tcMar>
            <w:vAlign w:val="center"/>
          </w:tcPr>
          <w:p>
            <w:pPr>
              <w:jc w:val="center"/>
              <w:rPr>
                <w:rFonts w:hint="eastAsia" w:ascii="宋体" w:hAnsi="宋体" w:eastAsia="宋体" w:cs="宋体"/>
                <w:color w:val="auto"/>
                <w:spacing w:val="-4"/>
                <w:sz w:val="18"/>
                <w:szCs w:val="18"/>
                <w:lang w:eastAsia="zh-CN"/>
              </w:rPr>
            </w:pPr>
            <w:r>
              <w:rPr>
                <w:rFonts w:hint="eastAsia" w:ascii="宋体" w:hAnsi="宋体" w:cs="宋体"/>
                <w:color w:val="auto"/>
                <w:spacing w:val="-4"/>
                <w:sz w:val="18"/>
                <w:szCs w:val="18"/>
                <w:lang w:val="en-US" w:eastAsia="zh-CN"/>
              </w:rPr>
              <w:t>2</w:t>
            </w:r>
          </w:p>
        </w:tc>
        <w:tc>
          <w:tcPr>
            <w:tcW w:w="1011" w:type="dxa"/>
            <w:noWrap w:val="0"/>
            <w:tcMar>
              <w:left w:w="57" w:type="dxa"/>
              <w:right w:w="57" w:type="dxa"/>
            </w:tcMar>
            <w:vAlign w:val="center"/>
          </w:tcPr>
          <w:p>
            <w:pPr>
              <w:jc w:val="center"/>
              <w:rPr>
                <w:rFonts w:hint="default" w:ascii="宋体" w:hAnsi="宋体" w:eastAsia="宋体" w:cs="宋体"/>
                <w:color w:val="auto"/>
                <w:spacing w:val="-4"/>
                <w:sz w:val="18"/>
                <w:szCs w:val="18"/>
                <w:lang w:val="en-US" w:eastAsia="zh-CN"/>
              </w:rPr>
            </w:pPr>
            <w:r>
              <w:rPr>
                <w:rFonts w:hint="eastAsia" w:ascii="宋体" w:hAnsi="宋体" w:cs="宋体"/>
                <w:color w:val="auto"/>
                <w:spacing w:val="-4"/>
                <w:sz w:val="18"/>
                <w:szCs w:val="18"/>
                <w:lang w:val="en-US" w:eastAsia="zh-CN"/>
              </w:rPr>
              <w:t>32</w:t>
            </w:r>
          </w:p>
        </w:tc>
        <w:tc>
          <w:tcPr>
            <w:tcW w:w="720" w:type="dxa"/>
            <w:noWrap w:val="0"/>
            <w:tcMar>
              <w:left w:w="57" w:type="dxa"/>
              <w:right w:w="57" w:type="dxa"/>
            </w:tcMar>
            <w:vAlign w:val="center"/>
          </w:tcPr>
          <w:p>
            <w:pPr>
              <w:jc w:val="center"/>
              <w:rPr>
                <w:rFonts w:hint="default" w:ascii="宋体" w:hAnsi="宋体" w:eastAsia="宋体" w:cs="宋体"/>
                <w:color w:val="auto"/>
                <w:spacing w:val="-4"/>
                <w:sz w:val="18"/>
                <w:szCs w:val="18"/>
                <w:lang w:val="en-US" w:eastAsia="zh-CN"/>
              </w:rPr>
            </w:pPr>
            <w:r>
              <w:rPr>
                <w:rFonts w:hint="eastAsia" w:ascii="宋体" w:hAnsi="宋体" w:cs="宋体"/>
                <w:color w:val="auto"/>
                <w:spacing w:val="-4"/>
                <w:sz w:val="18"/>
                <w:szCs w:val="18"/>
                <w:lang w:val="en-US" w:eastAsia="zh-CN"/>
              </w:rPr>
              <w:t>32</w:t>
            </w:r>
          </w:p>
        </w:tc>
        <w:tc>
          <w:tcPr>
            <w:tcW w:w="682" w:type="dxa"/>
            <w:noWrap w:val="0"/>
            <w:tcMar>
              <w:left w:w="57" w:type="dxa"/>
              <w:right w:w="57" w:type="dxa"/>
            </w:tcMar>
            <w:vAlign w:val="center"/>
          </w:tcPr>
          <w:p>
            <w:pPr>
              <w:widowControl/>
              <w:jc w:val="center"/>
              <w:rPr>
                <w:rFonts w:ascii="宋体" w:hAnsi="宋体" w:cs="宋体"/>
                <w:color w:val="auto"/>
                <w:kern w:val="0"/>
                <w:sz w:val="18"/>
                <w:szCs w:val="18"/>
              </w:rPr>
            </w:pPr>
          </w:p>
        </w:tc>
        <w:tc>
          <w:tcPr>
            <w:tcW w:w="698" w:type="dxa"/>
            <w:noWrap w:val="0"/>
            <w:tcMar>
              <w:left w:w="57" w:type="dxa"/>
              <w:right w:w="57" w:type="dxa"/>
            </w:tcMar>
            <w:vAlign w:val="center"/>
          </w:tcPr>
          <w:p>
            <w:pPr>
              <w:jc w:val="center"/>
              <w:rPr>
                <w:rFonts w:ascii="宋体" w:hAnsi="宋体" w:cs="宋体"/>
                <w:color w:val="auto"/>
                <w:kern w:val="0"/>
                <w:sz w:val="18"/>
                <w:szCs w:val="18"/>
              </w:rPr>
            </w:pPr>
          </w:p>
        </w:tc>
        <w:tc>
          <w:tcPr>
            <w:tcW w:w="508" w:type="dxa"/>
            <w:noWrap w:val="0"/>
            <w:tcMar>
              <w:left w:w="57" w:type="dxa"/>
              <w:right w:w="57" w:type="dxa"/>
            </w:tcMar>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32</w:t>
            </w:r>
          </w:p>
        </w:tc>
        <w:tc>
          <w:tcPr>
            <w:tcW w:w="510" w:type="dxa"/>
            <w:noWrap w:val="0"/>
            <w:tcMar>
              <w:left w:w="57" w:type="dxa"/>
              <w:right w:w="57" w:type="dxa"/>
            </w:tcMar>
            <w:vAlign w:val="center"/>
          </w:tcPr>
          <w:p>
            <w:pPr>
              <w:jc w:val="center"/>
              <w:rPr>
                <w:rFonts w:ascii="宋体" w:hAnsi="宋体" w:cs="宋体"/>
                <w:color w:val="auto"/>
                <w:sz w:val="18"/>
                <w:szCs w:val="18"/>
              </w:rPr>
            </w:pPr>
          </w:p>
        </w:tc>
        <w:tc>
          <w:tcPr>
            <w:tcW w:w="468" w:type="dxa"/>
            <w:noWrap w:val="0"/>
            <w:tcMar>
              <w:left w:w="57" w:type="dxa"/>
              <w:right w:w="57" w:type="dxa"/>
            </w:tcMar>
            <w:vAlign w:val="center"/>
          </w:tcPr>
          <w:p>
            <w:pPr>
              <w:jc w:val="center"/>
              <w:rPr>
                <w:rFonts w:ascii="宋体" w:hAnsi="宋体" w:cs="宋体"/>
                <w:color w:val="auto"/>
                <w:sz w:val="18"/>
                <w:szCs w:val="18"/>
              </w:rPr>
            </w:pPr>
          </w:p>
        </w:tc>
        <w:tc>
          <w:tcPr>
            <w:tcW w:w="346" w:type="dxa"/>
            <w:noWrap w:val="0"/>
            <w:tcMar>
              <w:left w:w="57" w:type="dxa"/>
              <w:right w:w="57" w:type="dxa"/>
            </w:tcMar>
            <w:vAlign w:val="bottom"/>
          </w:tcPr>
          <w:p>
            <w:pPr>
              <w:jc w:val="center"/>
              <w:rPr>
                <w:rFonts w:ascii="宋体" w:hAnsi="宋体" w:cs="宋体"/>
                <w:color w:val="auto"/>
                <w:sz w:val="18"/>
                <w:szCs w:val="18"/>
              </w:rPr>
            </w:pPr>
          </w:p>
        </w:tc>
        <w:tc>
          <w:tcPr>
            <w:tcW w:w="526" w:type="dxa"/>
            <w:noWrap w:val="0"/>
            <w:tcMar>
              <w:left w:w="57" w:type="dxa"/>
              <w:right w:w="57" w:type="dxa"/>
            </w:tcMar>
            <w:vAlign w:val="center"/>
          </w:tcPr>
          <w:p>
            <w:pPr>
              <w:widowControl/>
              <w:jc w:val="center"/>
              <w:rPr>
                <w:rFonts w:ascii="宋体" w:hAnsi="宋体" w:cs="宋体"/>
                <w:color w:val="auto"/>
                <w:kern w:val="0"/>
                <w:sz w:val="18"/>
                <w:szCs w:val="18"/>
              </w:rPr>
            </w:pPr>
            <w:r>
              <w:rPr>
                <w:rFonts w:hint="eastAsia" w:ascii="宋体" w:hAnsi="宋体" w:cs="宋体"/>
                <w:color w:val="auto"/>
                <w:spacing w:val="-4"/>
                <w:kern w:val="0"/>
                <w:sz w:val="18"/>
                <w:szCs w:val="18"/>
              </w:rPr>
              <w:t>考</w:t>
            </w:r>
          </w:p>
        </w:tc>
        <w:tc>
          <w:tcPr>
            <w:tcW w:w="661"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78"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BC040053</w:t>
            </w:r>
          </w:p>
        </w:tc>
        <w:tc>
          <w:tcPr>
            <w:tcW w:w="1708"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pacing w:val="-4"/>
                <w:sz w:val="18"/>
                <w:szCs w:val="18"/>
              </w:rPr>
              <w:t>视听语言</w:t>
            </w:r>
          </w:p>
        </w:tc>
        <w:tc>
          <w:tcPr>
            <w:tcW w:w="538"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3</w:t>
            </w:r>
          </w:p>
        </w:tc>
        <w:tc>
          <w:tcPr>
            <w:tcW w:w="1011"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48</w:t>
            </w:r>
          </w:p>
        </w:tc>
        <w:tc>
          <w:tcPr>
            <w:tcW w:w="720"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48</w:t>
            </w:r>
          </w:p>
        </w:tc>
        <w:tc>
          <w:tcPr>
            <w:tcW w:w="682" w:type="dxa"/>
            <w:noWrap w:val="0"/>
            <w:tcMar>
              <w:left w:w="57" w:type="dxa"/>
              <w:right w:w="57" w:type="dxa"/>
            </w:tcMar>
            <w:vAlign w:val="center"/>
          </w:tcPr>
          <w:p>
            <w:pPr>
              <w:jc w:val="center"/>
              <w:rPr>
                <w:rFonts w:ascii="宋体" w:hAnsi="宋体" w:cs="宋体"/>
                <w:color w:val="auto"/>
                <w:spacing w:val="-4"/>
                <w:sz w:val="18"/>
                <w:szCs w:val="18"/>
              </w:rPr>
            </w:pPr>
          </w:p>
        </w:tc>
        <w:tc>
          <w:tcPr>
            <w:tcW w:w="698" w:type="dxa"/>
            <w:noWrap w:val="0"/>
            <w:tcMar>
              <w:left w:w="57" w:type="dxa"/>
              <w:right w:w="57" w:type="dxa"/>
            </w:tcMar>
            <w:vAlign w:val="center"/>
          </w:tcPr>
          <w:p>
            <w:pPr>
              <w:jc w:val="center"/>
              <w:rPr>
                <w:rFonts w:ascii="宋体" w:hAnsi="宋体" w:cs="宋体"/>
                <w:color w:val="auto"/>
                <w:kern w:val="0"/>
                <w:sz w:val="18"/>
                <w:szCs w:val="18"/>
              </w:rPr>
            </w:pPr>
          </w:p>
        </w:tc>
        <w:tc>
          <w:tcPr>
            <w:tcW w:w="508"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4</w:t>
            </w:r>
            <w:r>
              <w:rPr>
                <w:rFonts w:ascii="宋体" w:hAnsi="宋体" w:cs="宋体"/>
                <w:color w:val="auto"/>
                <w:kern w:val="0"/>
                <w:sz w:val="18"/>
                <w:szCs w:val="18"/>
              </w:rPr>
              <w:t>8</w:t>
            </w:r>
          </w:p>
        </w:tc>
        <w:tc>
          <w:tcPr>
            <w:tcW w:w="510" w:type="dxa"/>
            <w:noWrap w:val="0"/>
            <w:tcMar>
              <w:left w:w="57" w:type="dxa"/>
              <w:right w:w="57" w:type="dxa"/>
            </w:tcMar>
            <w:vAlign w:val="center"/>
          </w:tcPr>
          <w:p>
            <w:pPr>
              <w:jc w:val="center"/>
              <w:rPr>
                <w:rFonts w:ascii="宋体" w:hAnsi="宋体" w:cs="宋体"/>
                <w:color w:val="auto"/>
                <w:sz w:val="18"/>
                <w:szCs w:val="18"/>
              </w:rPr>
            </w:pPr>
          </w:p>
        </w:tc>
        <w:tc>
          <w:tcPr>
            <w:tcW w:w="468" w:type="dxa"/>
            <w:noWrap w:val="0"/>
            <w:tcMar>
              <w:left w:w="57" w:type="dxa"/>
              <w:right w:w="57" w:type="dxa"/>
            </w:tcMar>
            <w:vAlign w:val="center"/>
          </w:tcPr>
          <w:p>
            <w:pPr>
              <w:jc w:val="center"/>
              <w:rPr>
                <w:rFonts w:ascii="宋体" w:hAnsi="宋体" w:cs="宋体"/>
                <w:color w:val="auto"/>
                <w:sz w:val="18"/>
                <w:szCs w:val="18"/>
              </w:rPr>
            </w:pPr>
          </w:p>
        </w:tc>
        <w:tc>
          <w:tcPr>
            <w:tcW w:w="346" w:type="dxa"/>
            <w:noWrap w:val="0"/>
            <w:tcMar>
              <w:left w:w="57" w:type="dxa"/>
              <w:right w:w="57" w:type="dxa"/>
            </w:tcMar>
            <w:vAlign w:val="center"/>
          </w:tcPr>
          <w:p>
            <w:pPr>
              <w:jc w:val="center"/>
              <w:rPr>
                <w:rFonts w:ascii="宋体" w:hAnsi="宋体" w:cs="宋体"/>
                <w:color w:val="auto"/>
                <w:sz w:val="18"/>
                <w:szCs w:val="18"/>
              </w:rPr>
            </w:pPr>
          </w:p>
        </w:tc>
        <w:tc>
          <w:tcPr>
            <w:tcW w:w="52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spacing w:val="-4"/>
                <w:kern w:val="0"/>
                <w:sz w:val="18"/>
                <w:szCs w:val="18"/>
              </w:rPr>
              <w:t>查</w:t>
            </w:r>
          </w:p>
        </w:tc>
        <w:tc>
          <w:tcPr>
            <w:tcW w:w="661" w:type="dxa"/>
            <w:noWrap w:val="0"/>
            <w:vAlign w:val="center"/>
          </w:tcPr>
          <w:p>
            <w:pPr>
              <w:jc w:val="center"/>
              <w:rPr>
                <w:rFonts w:ascii="宋体" w:hAnsi="宋体" w:cs="宋体"/>
                <w:color w:val="auto"/>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78"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BC040054</w:t>
            </w:r>
          </w:p>
        </w:tc>
        <w:tc>
          <w:tcPr>
            <w:tcW w:w="1708"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pacing w:val="-4"/>
                <w:sz w:val="18"/>
                <w:szCs w:val="18"/>
              </w:rPr>
              <w:t>影视音效与音乐</w:t>
            </w:r>
          </w:p>
        </w:tc>
        <w:tc>
          <w:tcPr>
            <w:tcW w:w="538"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2</w:t>
            </w:r>
            <w:r>
              <w:rPr>
                <w:rFonts w:ascii="宋体" w:hAnsi="宋体" w:cs="宋体"/>
                <w:color w:val="auto"/>
                <w:spacing w:val="-4"/>
                <w:sz w:val="18"/>
                <w:szCs w:val="18"/>
              </w:rPr>
              <w:t>.5</w:t>
            </w:r>
          </w:p>
        </w:tc>
        <w:tc>
          <w:tcPr>
            <w:tcW w:w="1011" w:type="dxa"/>
            <w:noWrap w:val="0"/>
            <w:tcMar>
              <w:left w:w="57" w:type="dxa"/>
              <w:right w:w="57" w:type="dxa"/>
            </w:tcMar>
            <w:vAlign w:val="center"/>
          </w:tcPr>
          <w:p>
            <w:pPr>
              <w:jc w:val="center"/>
              <w:rPr>
                <w:rFonts w:ascii="宋体" w:hAnsi="宋体" w:cs="宋体"/>
                <w:color w:val="auto"/>
                <w:spacing w:val="-4"/>
                <w:sz w:val="18"/>
                <w:szCs w:val="18"/>
              </w:rPr>
            </w:pPr>
            <w:r>
              <w:rPr>
                <w:rFonts w:ascii="宋体" w:hAnsi="宋体" w:cs="宋体"/>
                <w:color w:val="auto"/>
                <w:spacing w:val="-4"/>
                <w:sz w:val="18"/>
                <w:szCs w:val="18"/>
              </w:rPr>
              <w:t>40</w:t>
            </w:r>
          </w:p>
        </w:tc>
        <w:tc>
          <w:tcPr>
            <w:tcW w:w="720" w:type="dxa"/>
            <w:noWrap w:val="0"/>
            <w:tcMar>
              <w:left w:w="57" w:type="dxa"/>
              <w:right w:w="57" w:type="dxa"/>
            </w:tcMar>
            <w:vAlign w:val="center"/>
          </w:tcPr>
          <w:p>
            <w:pPr>
              <w:jc w:val="center"/>
              <w:rPr>
                <w:rFonts w:ascii="宋体" w:hAnsi="宋体" w:cs="宋体"/>
                <w:color w:val="auto"/>
                <w:spacing w:val="-4"/>
                <w:sz w:val="18"/>
                <w:szCs w:val="18"/>
              </w:rPr>
            </w:pPr>
            <w:r>
              <w:rPr>
                <w:rFonts w:ascii="宋体" w:hAnsi="宋体" w:cs="宋体"/>
                <w:color w:val="auto"/>
                <w:spacing w:val="-4"/>
                <w:sz w:val="18"/>
                <w:szCs w:val="18"/>
              </w:rPr>
              <w:t>40</w:t>
            </w:r>
          </w:p>
        </w:tc>
        <w:tc>
          <w:tcPr>
            <w:tcW w:w="682" w:type="dxa"/>
            <w:noWrap w:val="0"/>
            <w:tcMar>
              <w:left w:w="57" w:type="dxa"/>
              <w:right w:w="57" w:type="dxa"/>
            </w:tcMar>
            <w:vAlign w:val="center"/>
          </w:tcPr>
          <w:p>
            <w:pPr>
              <w:widowControl/>
              <w:jc w:val="center"/>
              <w:rPr>
                <w:rFonts w:ascii="宋体" w:hAnsi="宋体" w:cs="宋体"/>
                <w:color w:val="auto"/>
                <w:kern w:val="0"/>
                <w:sz w:val="18"/>
                <w:szCs w:val="18"/>
              </w:rPr>
            </w:pPr>
          </w:p>
        </w:tc>
        <w:tc>
          <w:tcPr>
            <w:tcW w:w="698" w:type="dxa"/>
            <w:noWrap w:val="0"/>
            <w:tcMar>
              <w:left w:w="57" w:type="dxa"/>
              <w:right w:w="57" w:type="dxa"/>
            </w:tcMar>
            <w:vAlign w:val="center"/>
          </w:tcPr>
          <w:p>
            <w:pPr>
              <w:jc w:val="center"/>
              <w:rPr>
                <w:rFonts w:ascii="宋体" w:hAnsi="宋体" w:cs="宋体"/>
                <w:color w:val="auto"/>
                <w:kern w:val="0"/>
                <w:sz w:val="18"/>
                <w:szCs w:val="18"/>
              </w:rPr>
            </w:pPr>
          </w:p>
        </w:tc>
        <w:tc>
          <w:tcPr>
            <w:tcW w:w="508" w:type="dxa"/>
            <w:noWrap w:val="0"/>
            <w:tcMar>
              <w:left w:w="57" w:type="dxa"/>
              <w:right w:w="57" w:type="dxa"/>
            </w:tcMar>
            <w:vAlign w:val="center"/>
          </w:tcPr>
          <w:p>
            <w:pPr>
              <w:jc w:val="center"/>
              <w:rPr>
                <w:rFonts w:ascii="宋体" w:hAnsi="宋体" w:cs="宋体"/>
                <w:color w:val="auto"/>
                <w:kern w:val="0"/>
                <w:sz w:val="18"/>
                <w:szCs w:val="18"/>
              </w:rPr>
            </w:pPr>
            <w:r>
              <w:rPr>
                <w:rFonts w:ascii="宋体" w:hAnsi="宋体" w:cs="宋体"/>
                <w:color w:val="auto"/>
                <w:kern w:val="0"/>
                <w:sz w:val="18"/>
                <w:szCs w:val="18"/>
              </w:rPr>
              <w:t>40</w:t>
            </w:r>
          </w:p>
        </w:tc>
        <w:tc>
          <w:tcPr>
            <w:tcW w:w="510" w:type="dxa"/>
            <w:noWrap w:val="0"/>
            <w:tcMar>
              <w:left w:w="57" w:type="dxa"/>
              <w:right w:w="57" w:type="dxa"/>
            </w:tcMar>
            <w:vAlign w:val="center"/>
          </w:tcPr>
          <w:p>
            <w:pPr>
              <w:jc w:val="center"/>
              <w:rPr>
                <w:rFonts w:ascii="宋体" w:hAnsi="宋体" w:cs="宋体"/>
                <w:color w:val="auto"/>
                <w:sz w:val="18"/>
                <w:szCs w:val="18"/>
              </w:rPr>
            </w:pPr>
          </w:p>
        </w:tc>
        <w:tc>
          <w:tcPr>
            <w:tcW w:w="468" w:type="dxa"/>
            <w:noWrap w:val="0"/>
            <w:tcMar>
              <w:left w:w="57" w:type="dxa"/>
              <w:right w:w="57" w:type="dxa"/>
            </w:tcMar>
            <w:vAlign w:val="center"/>
          </w:tcPr>
          <w:p>
            <w:pPr>
              <w:jc w:val="center"/>
              <w:rPr>
                <w:rFonts w:ascii="宋体" w:hAnsi="宋体" w:cs="宋体"/>
                <w:color w:val="auto"/>
                <w:sz w:val="18"/>
                <w:szCs w:val="18"/>
              </w:rPr>
            </w:pPr>
          </w:p>
        </w:tc>
        <w:tc>
          <w:tcPr>
            <w:tcW w:w="346" w:type="dxa"/>
            <w:noWrap w:val="0"/>
            <w:tcMar>
              <w:left w:w="57" w:type="dxa"/>
              <w:right w:w="57" w:type="dxa"/>
            </w:tcMar>
            <w:vAlign w:val="bottom"/>
          </w:tcPr>
          <w:p>
            <w:pPr>
              <w:jc w:val="center"/>
              <w:rPr>
                <w:rFonts w:ascii="宋体" w:hAnsi="宋体" w:cs="宋体"/>
                <w:color w:val="auto"/>
                <w:sz w:val="18"/>
                <w:szCs w:val="18"/>
              </w:rPr>
            </w:pPr>
          </w:p>
        </w:tc>
        <w:tc>
          <w:tcPr>
            <w:tcW w:w="526"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考</w:t>
            </w:r>
          </w:p>
        </w:tc>
        <w:tc>
          <w:tcPr>
            <w:tcW w:w="661" w:type="dxa"/>
            <w:noWrap w:val="0"/>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78"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BC040055</w:t>
            </w:r>
          </w:p>
        </w:tc>
        <w:tc>
          <w:tcPr>
            <w:tcW w:w="1708"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pacing w:val="-4"/>
                <w:sz w:val="18"/>
                <w:szCs w:val="18"/>
              </w:rPr>
              <w:t>广告版式设计</w:t>
            </w:r>
          </w:p>
        </w:tc>
        <w:tc>
          <w:tcPr>
            <w:tcW w:w="538"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3</w:t>
            </w:r>
          </w:p>
        </w:tc>
        <w:tc>
          <w:tcPr>
            <w:tcW w:w="1011"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48</w:t>
            </w:r>
          </w:p>
        </w:tc>
        <w:tc>
          <w:tcPr>
            <w:tcW w:w="720"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48</w:t>
            </w:r>
          </w:p>
        </w:tc>
        <w:tc>
          <w:tcPr>
            <w:tcW w:w="682" w:type="dxa"/>
            <w:noWrap w:val="0"/>
            <w:tcMar>
              <w:left w:w="57" w:type="dxa"/>
              <w:right w:w="57" w:type="dxa"/>
            </w:tcMar>
            <w:vAlign w:val="center"/>
          </w:tcPr>
          <w:p>
            <w:pPr>
              <w:widowControl/>
              <w:jc w:val="center"/>
              <w:rPr>
                <w:rFonts w:ascii="宋体" w:hAnsi="宋体" w:cs="宋体"/>
                <w:color w:val="auto"/>
                <w:kern w:val="0"/>
                <w:sz w:val="18"/>
                <w:szCs w:val="18"/>
              </w:rPr>
            </w:pPr>
          </w:p>
        </w:tc>
        <w:tc>
          <w:tcPr>
            <w:tcW w:w="698" w:type="dxa"/>
            <w:noWrap w:val="0"/>
            <w:tcMar>
              <w:left w:w="57" w:type="dxa"/>
              <w:right w:w="57" w:type="dxa"/>
            </w:tcMar>
            <w:vAlign w:val="center"/>
          </w:tcPr>
          <w:p>
            <w:pPr>
              <w:widowControl/>
              <w:jc w:val="center"/>
              <w:rPr>
                <w:rFonts w:ascii="宋体" w:hAnsi="宋体" w:cs="宋体"/>
                <w:color w:val="auto"/>
                <w:kern w:val="0"/>
                <w:sz w:val="18"/>
                <w:szCs w:val="18"/>
              </w:rPr>
            </w:pPr>
          </w:p>
        </w:tc>
        <w:tc>
          <w:tcPr>
            <w:tcW w:w="508" w:type="dxa"/>
            <w:noWrap w:val="0"/>
            <w:tcMar>
              <w:left w:w="57" w:type="dxa"/>
              <w:right w:w="57" w:type="dxa"/>
            </w:tcMar>
            <w:vAlign w:val="center"/>
          </w:tcPr>
          <w:p>
            <w:pPr>
              <w:widowControl/>
              <w:jc w:val="center"/>
              <w:rPr>
                <w:rFonts w:ascii="宋体" w:hAnsi="宋体" w:cs="宋体"/>
                <w:b/>
                <w:bCs/>
                <w:color w:val="auto"/>
                <w:sz w:val="18"/>
                <w:szCs w:val="18"/>
              </w:rPr>
            </w:pPr>
            <w:r>
              <w:rPr>
                <w:rFonts w:hint="eastAsia" w:ascii="宋体" w:hAnsi="宋体" w:cs="宋体"/>
                <w:color w:val="auto"/>
                <w:sz w:val="18"/>
                <w:szCs w:val="18"/>
              </w:rPr>
              <w:t>4</w:t>
            </w:r>
            <w:r>
              <w:rPr>
                <w:rFonts w:ascii="宋体" w:hAnsi="宋体" w:cs="宋体"/>
                <w:color w:val="auto"/>
                <w:sz w:val="18"/>
                <w:szCs w:val="18"/>
              </w:rPr>
              <w:t>8</w:t>
            </w:r>
          </w:p>
        </w:tc>
        <w:tc>
          <w:tcPr>
            <w:tcW w:w="510" w:type="dxa"/>
            <w:noWrap w:val="0"/>
            <w:tcMar>
              <w:left w:w="57" w:type="dxa"/>
              <w:right w:w="57" w:type="dxa"/>
            </w:tcMar>
            <w:vAlign w:val="center"/>
          </w:tcPr>
          <w:p>
            <w:pPr>
              <w:widowControl/>
              <w:jc w:val="center"/>
              <w:rPr>
                <w:rFonts w:ascii="宋体" w:hAnsi="宋体" w:cs="宋体"/>
                <w:color w:val="auto"/>
                <w:sz w:val="18"/>
                <w:szCs w:val="18"/>
              </w:rPr>
            </w:pPr>
          </w:p>
        </w:tc>
        <w:tc>
          <w:tcPr>
            <w:tcW w:w="468" w:type="dxa"/>
            <w:noWrap w:val="0"/>
            <w:tcMar>
              <w:left w:w="57" w:type="dxa"/>
              <w:right w:w="57" w:type="dxa"/>
            </w:tcMar>
            <w:vAlign w:val="center"/>
          </w:tcPr>
          <w:p>
            <w:pPr>
              <w:jc w:val="center"/>
              <w:rPr>
                <w:rFonts w:ascii="宋体" w:hAnsi="宋体" w:cs="宋体"/>
                <w:color w:val="auto"/>
                <w:sz w:val="18"/>
                <w:szCs w:val="18"/>
              </w:rPr>
            </w:pPr>
          </w:p>
        </w:tc>
        <w:tc>
          <w:tcPr>
            <w:tcW w:w="346" w:type="dxa"/>
            <w:noWrap w:val="0"/>
            <w:tcMar>
              <w:left w:w="57" w:type="dxa"/>
              <w:right w:w="57" w:type="dxa"/>
            </w:tcMar>
            <w:vAlign w:val="center"/>
          </w:tcPr>
          <w:p>
            <w:pPr>
              <w:jc w:val="center"/>
              <w:rPr>
                <w:rFonts w:ascii="宋体" w:hAnsi="宋体" w:cs="宋体"/>
                <w:color w:val="auto"/>
                <w:sz w:val="18"/>
                <w:szCs w:val="18"/>
              </w:rPr>
            </w:pPr>
          </w:p>
        </w:tc>
        <w:tc>
          <w:tcPr>
            <w:tcW w:w="526" w:type="dxa"/>
            <w:noWrap w:val="0"/>
            <w:tcMar>
              <w:left w:w="57" w:type="dxa"/>
              <w:right w:w="57" w:type="dxa"/>
            </w:tcMar>
            <w:vAlign w:val="center"/>
          </w:tcPr>
          <w:p>
            <w:pPr>
              <w:widowControl/>
              <w:jc w:val="center"/>
              <w:rPr>
                <w:rFonts w:ascii="宋体" w:hAnsi="宋体" w:cs="宋体"/>
                <w:color w:val="auto"/>
                <w:kern w:val="0"/>
                <w:sz w:val="18"/>
                <w:szCs w:val="18"/>
              </w:rPr>
            </w:pPr>
            <w:r>
              <w:rPr>
                <w:rFonts w:hint="eastAsia" w:ascii="宋体" w:hAnsi="宋体" w:cs="宋体"/>
                <w:color w:val="auto"/>
                <w:spacing w:val="-4"/>
                <w:kern w:val="0"/>
                <w:sz w:val="18"/>
                <w:szCs w:val="18"/>
              </w:rPr>
              <w:t>考</w:t>
            </w:r>
          </w:p>
        </w:tc>
        <w:tc>
          <w:tcPr>
            <w:tcW w:w="661"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78"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BC040056</w:t>
            </w:r>
          </w:p>
        </w:tc>
        <w:tc>
          <w:tcPr>
            <w:tcW w:w="1708"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pacing w:val="-4"/>
                <w:sz w:val="18"/>
                <w:szCs w:val="18"/>
              </w:rPr>
              <w:t>影视特效</w:t>
            </w:r>
          </w:p>
        </w:tc>
        <w:tc>
          <w:tcPr>
            <w:tcW w:w="538"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4</w:t>
            </w:r>
          </w:p>
        </w:tc>
        <w:tc>
          <w:tcPr>
            <w:tcW w:w="1011"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64</w:t>
            </w:r>
          </w:p>
        </w:tc>
        <w:tc>
          <w:tcPr>
            <w:tcW w:w="720"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64</w:t>
            </w:r>
          </w:p>
        </w:tc>
        <w:tc>
          <w:tcPr>
            <w:tcW w:w="682" w:type="dxa"/>
            <w:noWrap w:val="0"/>
            <w:tcMar>
              <w:left w:w="57" w:type="dxa"/>
              <w:right w:w="57" w:type="dxa"/>
            </w:tcMar>
            <w:vAlign w:val="center"/>
          </w:tcPr>
          <w:p>
            <w:pPr>
              <w:widowControl/>
              <w:jc w:val="center"/>
              <w:rPr>
                <w:rFonts w:ascii="宋体" w:hAnsi="宋体" w:cs="宋体"/>
                <w:color w:val="auto"/>
                <w:kern w:val="0"/>
                <w:sz w:val="18"/>
                <w:szCs w:val="18"/>
              </w:rPr>
            </w:pPr>
          </w:p>
        </w:tc>
        <w:tc>
          <w:tcPr>
            <w:tcW w:w="698" w:type="dxa"/>
            <w:noWrap w:val="0"/>
            <w:tcMar>
              <w:left w:w="57" w:type="dxa"/>
              <w:right w:w="57" w:type="dxa"/>
            </w:tcMar>
            <w:vAlign w:val="center"/>
          </w:tcPr>
          <w:p>
            <w:pPr>
              <w:widowControl/>
              <w:jc w:val="center"/>
              <w:rPr>
                <w:rFonts w:ascii="宋体" w:hAnsi="宋体" w:cs="宋体"/>
                <w:color w:val="auto"/>
                <w:kern w:val="0"/>
                <w:sz w:val="18"/>
                <w:szCs w:val="18"/>
              </w:rPr>
            </w:pPr>
          </w:p>
        </w:tc>
        <w:tc>
          <w:tcPr>
            <w:tcW w:w="508" w:type="dxa"/>
            <w:noWrap w:val="0"/>
            <w:tcMar>
              <w:left w:w="57" w:type="dxa"/>
              <w:right w:w="57" w:type="dxa"/>
            </w:tcMar>
            <w:vAlign w:val="center"/>
          </w:tcPr>
          <w:p>
            <w:pPr>
              <w:widowControl/>
              <w:jc w:val="center"/>
              <w:rPr>
                <w:rFonts w:ascii="宋体" w:hAnsi="宋体" w:cs="宋体"/>
                <w:color w:val="auto"/>
                <w:sz w:val="18"/>
                <w:szCs w:val="18"/>
              </w:rPr>
            </w:pPr>
          </w:p>
        </w:tc>
        <w:tc>
          <w:tcPr>
            <w:tcW w:w="510" w:type="dxa"/>
            <w:noWrap w:val="0"/>
            <w:tcMar>
              <w:left w:w="57" w:type="dxa"/>
              <w:right w:w="57" w:type="dxa"/>
            </w:tcMar>
            <w:vAlign w:val="center"/>
          </w:tcPr>
          <w:p>
            <w:pPr>
              <w:widowControl/>
              <w:jc w:val="center"/>
              <w:rPr>
                <w:rFonts w:ascii="宋体" w:hAnsi="宋体" w:cs="宋体"/>
                <w:color w:val="auto"/>
                <w:sz w:val="18"/>
                <w:szCs w:val="18"/>
              </w:rPr>
            </w:pPr>
            <w:r>
              <w:rPr>
                <w:rFonts w:hint="eastAsia" w:ascii="宋体" w:hAnsi="宋体" w:cs="宋体"/>
                <w:color w:val="auto"/>
                <w:sz w:val="18"/>
                <w:szCs w:val="18"/>
              </w:rPr>
              <w:t>64</w:t>
            </w:r>
          </w:p>
        </w:tc>
        <w:tc>
          <w:tcPr>
            <w:tcW w:w="468" w:type="dxa"/>
            <w:noWrap w:val="0"/>
            <w:tcMar>
              <w:left w:w="57" w:type="dxa"/>
              <w:right w:w="57" w:type="dxa"/>
            </w:tcMar>
            <w:vAlign w:val="center"/>
          </w:tcPr>
          <w:p>
            <w:pPr>
              <w:jc w:val="center"/>
              <w:rPr>
                <w:rFonts w:ascii="宋体" w:hAnsi="宋体" w:cs="宋体"/>
                <w:color w:val="auto"/>
                <w:sz w:val="18"/>
                <w:szCs w:val="18"/>
              </w:rPr>
            </w:pPr>
          </w:p>
        </w:tc>
        <w:tc>
          <w:tcPr>
            <w:tcW w:w="346" w:type="dxa"/>
            <w:noWrap w:val="0"/>
            <w:tcMar>
              <w:left w:w="57" w:type="dxa"/>
              <w:right w:w="57" w:type="dxa"/>
            </w:tcMar>
            <w:vAlign w:val="center"/>
          </w:tcPr>
          <w:p>
            <w:pPr>
              <w:jc w:val="center"/>
              <w:rPr>
                <w:rFonts w:ascii="宋体" w:hAnsi="宋体" w:cs="宋体"/>
                <w:color w:val="auto"/>
                <w:sz w:val="18"/>
                <w:szCs w:val="18"/>
              </w:rPr>
            </w:pPr>
          </w:p>
        </w:tc>
        <w:tc>
          <w:tcPr>
            <w:tcW w:w="526" w:type="dxa"/>
            <w:noWrap w:val="0"/>
            <w:tcMar>
              <w:left w:w="57" w:type="dxa"/>
              <w:right w:w="57" w:type="dxa"/>
            </w:tcMar>
            <w:vAlign w:val="center"/>
          </w:tcPr>
          <w:p>
            <w:pPr>
              <w:widowControl/>
              <w:jc w:val="center"/>
              <w:rPr>
                <w:rFonts w:ascii="宋体" w:hAnsi="宋体" w:cs="宋体"/>
                <w:color w:val="auto"/>
                <w:kern w:val="0"/>
                <w:sz w:val="18"/>
                <w:szCs w:val="18"/>
              </w:rPr>
            </w:pPr>
            <w:r>
              <w:rPr>
                <w:rFonts w:hint="eastAsia" w:ascii="宋体" w:hAnsi="宋体" w:cs="宋体"/>
                <w:color w:val="auto"/>
                <w:spacing w:val="-4"/>
                <w:kern w:val="0"/>
                <w:sz w:val="18"/>
                <w:szCs w:val="18"/>
              </w:rPr>
              <w:t>考</w:t>
            </w:r>
          </w:p>
        </w:tc>
        <w:tc>
          <w:tcPr>
            <w:tcW w:w="661"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78"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BC040057</w:t>
            </w:r>
          </w:p>
        </w:tc>
        <w:tc>
          <w:tcPr>
            <w:tcW w:w="1708"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pacing w:val="-4"/>
                <w:sz w:val="18"/>
                <w:szCs w:val="18"/>
              </w:rPr>
              <w:t>影视片头设计</w:t>
            </w:r>
          </w:p>
        </w:tc>
        <w:tc>
          <w:tcPr>
            <w:tcW w:w="538"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4</w:t>
            </w:r>
          </w:p>
        </w:tc>
        <w:tc>
          <w:tcPr>
            <w:tcW w:w="1011"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64</w:t>
            </w:r>
          </w:p>
        </w:tc>
        <w:tc>
          <w:tcPr>
            <w:tcW w:w="720"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pacing w:val="-4"/>
                <w:sz w:val="18"/>
                <w:szCs w:val="18"/>
              </w:rPr>
              <w:t>64</w:t>
            </w:r>
          </w:p>
        </w:tc>
        <w:tc>
          <w:tcPr>
            <w:tcW w:w="682" w:type="dxa"/>
            <w:noWrap w:val="0"/>
            <w:tcMar>
              <w:left w:w="57" w:type="dxa"/>
              <w:right w:w="57" w:type="dxa"/>
            </w:tcMar>
            <w:vAlign w:val="center"/>
          </w:tcPr>
          <w:p>
            <w:pPr>
              <w:widowControl/>
              <w:jc w:val="center"/>
              <w:rPr>
                <w:rFonts w:ascii="宋体" w:hAnsi="宋体" w:cs="宋体"/>
                <w:color w:val="auto"/>
                <w:kern w:val="0"/>
                <w:sz w:val="18"/>
                <w:szCs w:val="18"/>
              </w:rPr>
            </w:pPr>
          </w:p>
        </w:tc>
        <w:tc>
          <w:tcPr>
            <w:tcW w:w="698" w:type="dxa"/>
            <w:noWrap w:val="0"/>
            <w:tcMar>
              <w:left w:w="57" w:type="dxa"/>
              <w:right w:w="57" w:type="dxa"/>
            </w:tcMar>
            <w:vAlign w:val="center"/>
          </w:tcPr>
          <w:p>
            <w:pPr>
              <w:jc w:val="center"/>
              <w:rPr>
                <w:rFonts w:ascii="宋体" w:hAnsi="宋体" w:cs="宋体"/>
                <w:color w:val="auto"/>
                <w:kern w:val="0"/>
                <w:sz w:val="18"/>
                <w:szCs w:val="18"/>
              </w:rPr>
            </w:pPr>
          </w:p>
        </w:tc>
        <w:tc>
          <w:tcPr>
            <w:tcW w:w="508" w:type="dxa"/>
            <w:noWrap w:val="0"/>
            <w:tcMar>
              <w:left w:w="57" w:type="dxa"/>
              <w:right w:w="57" w:type="dxa"/>
            </w:tcMar>
            <w:vAlign w:val="center"/>
          </w:tcPr>
          <w:p>
            <w:pPr>
              <w:jc w:val="center"/>
              <w:rPr>
                <w:rFonts w:ascii="宋体" w:hAnsi="宋体" w:cs="宋体"/>
                <w:color w:val="auto"/>
                <w:kern w:val="0"/>
                <w:sz w:val="18"/>
                <w:szCs w:val="18"/>
              </w:rPr>
            </w:pPr>
          </w:p>
        </w:tc>
        <w:tc>
          <w:tcPr>
            <w:tcW w:w="510"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6</w:t>
            </w:r>
            <w:r>
              <w:rPr>
                <w:rFonts w:ascii="宋体" w:hAnsi="宋体" w:cs="宋体"/>
                <w:color w:val="auto"/>
                <w:sz w:val="18"/>
                <w:szCs w:val="18"/>
              </w:rPr>
              <w:t>4</w:t>
            </w:r>
          </w:p>
        </w:tc>
        <w:tc>
          <w:tcPr>
            <w:tcW w:w="468" w:type="dxa"/>
            <w:noWrap w:val="0"/>
            <w:tcMar>
              <w:left w:w="57" w:type="dxa"/>
              <w:right w:w="57" w:type="dxa"/>
            </w:tcMar>
            <w:vAlign w:val="center"/>
          </w:tcPr>
          <w:p>
            <w:pPr>
              <w:jc w:val="center"/>
              <w:rPr>
                <w:rFonts w:ascii="宋体" w:hAnsi="宋体" w:cs="宋体"/>
                <w:color w:val="auto"/>
                <w:sz w:val="18"/>
                <w:szCs w:val="18"/>
              </w:rPr>
            </w:pPr>
          </w:p>
        </w:tc>
        <w:tc>
          <w:tcPr>
            <w:tcW w:w="346" w:type="dxa"/>
            <w:noWrap w:val="0"/>
            <w:tcMar>
              <w:left w:w="57" w:type="dxa"/>
              <w:right w:w="57" w:type="dxa"/>
            </w:tcMar>
            <w:vAlign w:val="bottom"/>
          </w:tcPr>
          <w:p>
            <w:pPr>
              <w:jc w:val="center"/>
              <w:rPr>
                <w:rFonts w:ascii="宋体" w:hAnsi="宋体" w:cs="宋体"/>
                <w:color w:val="auto"/>
                <w:sz w:val="18"/>
                <w:szCs w:val="18"/>
              </w:rPr>
            </w:pPr>
          </w:p>
        </w:tc>
        <w:tc>
          <w:tcPr>
            <w:tcW w:w="526" w:type="dxa"/>
            <w:noWrap w:val="0"/>
            <w:tcMar>
              <w:left w:w="57" w:type="dxa"/>
              <w:right w:w="57" w:type="dxa"/>
            </w:tcMar>
            <w:vAlign w:val="center"/>
          </w:tcPr>
          <w:p>
            <w:pPr>
              <w:widowControl/>
              <w:jc w:val="center"/>
              <w:rPr>
                <w:rFonts w:ascii="宋体" w:hAnsi="宋体" w:cs="宋体"/>
                <w:color w:val="auto"/>
                <w:kern w:val="0"/>
                <w:sz w:val="18"/>
                <w:szCs w:val="18"/>
              </w:rPr>
            </w:pPr>
            <w:r>
              <w:rPr>
                <w:rFonts w:hint="eastAsia" w:ascii="宋体" w:hAnsi="宋体" w:cs="宋体"/>
                <w:color w:val="auto"/>
                <w:spacing w:val="-4"/>
                <w:kern w:val="0"/>
                <w:sz w:val="18"/>
                <w:szCs w:val="18"/>
              </w:rPr>
              <w:t>考</w:t>
            </w:r>
          </w:p>
        </w:tc>
        <w:tc>
          <w:tcPr>
            <w:tcW w:w="661"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78"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合计</w:t>
            </w:r>
          </w:p>
        </w:tc>
        <w:tc>
          <w:tcPr>
            <w:tcW w:w="1708" w:type="dxa"/>
            <w:noWrap w:val="0"/>
            <w:tcMar>
              <w:left w:w="57" w:type="dxa"/>
              <w:right w:w="57" w:type="dxa"/>
            </w:tcMar>
            <w:vAlign w:val="center"/>
          </w:tcPr>
          <w:p>
            <w:pPr>
              <w:jc w:val="center"/>
              <w:rPr>
                <w:rFonts w:ascii="宋体" w:hAnsi="宋体" w:cs="宋体"/>
                <w:color w:val="auto"/>
                <w:kern w:val="0"/>
                <w:sz w:val="18"/>
                <w:szCs w:val="18"/>
              </w:rPr>
            </w:pPr>
          </w:p>
        </w:tc>
        <w:tc>
          <w:tcPr>
            <w:tcW w:w="538" w:type="dxa"/>
            <w:noWrap w:val="0"/>
            <w:tcMar>
              <w:left w:w="57" w:type="dxa"/>
              <w:right w:w="57" w:type="dxa"/>
            </w:tcMar>
            <w:vAlign w:val="center"/>
          </w:tcPr>
          <w:p>
            <w:pPr>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23</w:t>
            </w:r>
          </w:p>
        </w:tc>
        <w:tc>
          <w:tcPr>
            <w:tcW w:w="1011" w:type="dxa"/>
            <w:noWrap w:val="0"/>
            <w:tcMar>
              <w:left w:w="57" w:type="dxa"/>
              <w:right w:w="57" w:type="dxa"/>
            </w:tcMar>
            <w:vAlign w:val="center"/>
          </w:tcPr>
          <w:p>
            <w:pPr>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3</w:t>
            </w:r>
            <w:r>
              <w:rPr>
                <w:rFonts w:hint="eastAsia" w:ascii="宋体" w:hAnsi="宋体" w:cs="宋体"/>
                <w:color w:val="auto"/>
                <w:kern w:val="0"/>
                <w:sz w:val="18"/>
                <w:szCs w:val="18"/>
                <w:lang w:val="en-US" w:eastAsia="zh-CN"/>
              </w:rPr>
              <w:t>68</w:t>
            </w:r>
          </w:p>
        </w:tc>
        <w:tc>
          <w:tcPr>
            <w:tcW w:w="720" w:type="dxa"/>
            <w:noWrap w:val="0"/>
            <w:tcMar>
              <w:left w:w="57" w:type="dxa"/>
              <w:right w:w="57" w:type="dxa"/>
            </w:tcMar>
            <w:vAlign w:val="center"/>
          </w:tcPr>
          <w:p>
            <w:pPr>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3</w:t>
            </w:r>
            <w:r>
              <w:rPr>
                <w:rFonts w:hint="eastAsia" w:ascii="宋体" w:hAnsi="宋体" w:cs="宋体"/>
                <w:color w:val="auto"/>
                <w:kern w:val="0"/>
                <w:sz w:val="18"/>
                <w:szCs w:val="18"/>
                <w:lang w:val="en-US" w:eastAsia="zh-CN"/>
              </w:rPr>
              <w:t>68</w:t>
            </w:r>
          </w:p>
        </w:tc>
        <w:tc>
          <w:tcPr>
            <w:tcW w:w="682" w:type="dxa"/>
            <w:noWrap w:val="0"/>
            <w:tcMar>
              <w:left w:w="57" w:type="dxa"/>
              <w:right w:w="57" w:type="dxa"/>
            </w:tcMar>
            <w:vAlign w:val="center"/>
          </w:tcPr>
          <w:p>
            <w:pPr>
              <w:jc w:val="center"/>
              <w:rPr>
                <w:rFonts w:ascii="宋体" w:hAnsi="宋体" w:cs="宋体"/>
                <w:color w:val="auto"/>
                <w:kern w:val="0"/>
                <w:sz w:val="18"/>
                <w:szCs w:val="18"/>
              </w:rPr>
            </w:pPr>
          </w:p>
        </w:tc>
        <w:tc>
          <w:tcPr>
            <w:tcW w:w="698" w:type="dxa"/>
            <w:noWrap w:val="0"/>
            <w:tcMar>
              <w:left w:w="57" w:type="dxa"/>
              <w:right w:w="57" w:type="dxa"/>
            </w:tcMar>
            <w:vAlign w:val="center"/>
          </w:tcPr>
          <w:p>
            <w:pPr>
              <w:jc w:val="center"/>
              <w:rPr>
                <w:rFonts w:ascii="宋体" w:hAnsi="宋体" w:cs="宋体"/>
                <w:color w:val="auto"/>
                <w:kern w:val="0"/>
                <w:sz w:val="18"/>
                <w:szCs w:val="18"/>
              </w:rPr>
            </w:pPr>
          </w:p>
        </w:tc>
        <w:tc>
          <w:tcPr>
            <w:tcW w:w="508" w:type="dxa"/>
            <w:noWrap w:val="0"/>
            <w:tcMar>
              <w:left w:w="57" w:type="dxa"/>
              <w:right w:w="57" w:type="dxa"/>
            </w:tcMar>
            <w:vAlign w:val="center"/>
          </w:tcPr>
          <w:p>
            <w:pPr>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240</w:t>
            </w:r>
          </w:p>
        </w:tc>
        <w:tc>
          <w:tcPr>
            <w:tcW w:w="510" w:type="dxa"/>
            <w:noWrap w:val="0"/>
            <w:tcMar>
              <w:left w:w="57" w:type="dxa"/>
              <w:right w:w="57" w:type="dxa"/>
            </w:tcMar>
            <w:vAlign w:val="center"/>
          </w:tcPr>
          <w:p>
            <w:pPr>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128</w:t>
            </w:r>
          </w:p>
        </w:tc>
        <w:tc>
          <w:tcPr>
            <w:tcW w:w="468" w:type="dxa"/>
            <w:noWrap w:val="0"/>
            <w:tcMar>
              <w:left w:w="57" w:type="dxa"/>
              <w:right w:w="57" w:type="dxa"/>
            </w:tcMar>
            <w:vAlign w:val="center"/>
          </w:tcPr>
          <w:p>
            <w:pPr>
              <w:jc w:val="center"/>
              <w:rPr>
                <w:rFonts w:ascii="宋体" w:hAnsi="宋体" w:cs="宋体"/>
                <w:color w:val="auto"/>
                <w:kern w:val="0"/>
                <w:sz w:val="18"/>
                <w:szCs w:val="18"/>
              </w:rPr>
            </w:pPr>
          </w:p>
        </w:tc>
        <w:tc>
          <w:tcPr>
            <w:tcW w:w="346" w:type="dxa"/>
            <w:noWrap w:val="0"/>
            <w:tcMar>
              <w:left w:w="57" w:type="dxa"/>
              <w:right w:w="57" w:type="dxa"/>
            </w:tcMar>
            <w:vAlign w:val="center"/>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widowControl/>
              <w:jc w:val="center"/>
              <w:textAlignment w:val="center"/>
              <w:rPr>
                <w:rFonts w:ascii="宋体" w:hAnsi="宋体" w:cs="宋体"/>
                <w:color w:val="auto"/>
                <w:kern w:val="0"/>
                <w:sz w:val="18"/>
                <w:szCs w:val="18"/>
              </w:rPr>
            </w:pPr>
          </w:p>
        </w:tc>
        <w:tc>
          <w:tcPr>
            <w:tcW w:w="661" w:type="dxa"/>
            <w:noWrap w:val="0"/>
            <w:vAlign w:val="center"/>
          </w:tcPr>
          <w:p>
            <w:pPr>
              <w:jc w:val="center"/>
              <w:rPr>
                <w:rFonts w:ascii="宋体" w:hAnsi="宋体" w:cs="宋体"/>
                <w:color w:val="auto"/>
                <w:kern w:val="0"/>
                <w:sz w:val="18"/>
                <w:szCs w:val="18"/>
              </w:rPr>
            </w:pPr>
          </w:p>
        </w:tc>
      </w:tr>
    </w:tbl>
    <w:p>
      <w:pPr>
        <w:spacing w:line="440" w:lineRule="exact"/>
        <w:jc w:val="left"/>
        <w:rPr>
          <w:rFonts w:ascii="宋体" w:hAnsi="宋体" w:cs="宋体"/>
          <w:color w:val="auto"/>
          <w:szCs w:val="21"/>
        </w:rPr>
      </w:pPr>
      <w:r>
        <w:rPr>
          <w:rFonts w:hint="eastAsia" w:ascii="宋体" w:hAnsi="宋体" w:cs="宋体"/>
          <w:color w:val="auto"/>
          <w:szCs w:val="21"/>
        </w:rPr>
        <w:t xml:space="preserve">                                        </w:t>
      </w:r>
    </w:p>
    <w:p>
      <w:pPr>
        <w:spacing w:line="440" w:lineRule="exact"/>
        <w:ind w:left="420" w:leftChars="200"/>
        <w:jc w:val="left"/>
        <w:rPr>
          <w:rFonts w:ascii="宋体" w:hAnsi="宋体" w:cs="宋体"/>
          <w:color w:val="auto"/>
          <w:szCs w:val="21"/>
        </w:rPr>
      </w:pPr>
      <w:r>
        <w:rPr>
          <w:rFonts w:hint="eastAsia" w:ascii="宋体" w:hAnsi="宋体" w:cs="宋体"/>
          <w:color w:val="auto"/>
          <w:szCs w:val="21"/>
        </w:rPr>
        <w:t xml:space="preserve">表6 专业核心课程                                 广播电视编导（专升本）专业 </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56"/>
        <w:gridCol w:w="1374"/>
        <w:gridCol w:w="719"/>
        <w:gridCol w:w="912"/>
        <w:gridCol w:w="752"/>
        <w:gridCol w:w="725"/>
        <w:gridCol w:w="736"/>
        <w:gridCol w:w="534"/>
        <w:gridCol w:w="537"/>
        <w:gridCol w:w="492"/>
        <w:gridCol w:w="367"/>
        <w:gridCol w:w="554"/>
        <w:gridCol w:w="69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exact"/>
          <w:tblHeader/>
          <w:jc w:val="center"/>
        </w:trPr>
        <w:tc>
          <w:tcPr>
            <w:tcW w:w="956"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课程</w:t>
            </w:r>
          </w:p>
          <w:p>
            <w:pPr>
              <w:jc w:val="center"/>
              <w:rPr>
                <w:rFonts w:ascii="宋体" w:hAnsi="宋体" w:cs="宋体"/>
                <w:color w:val="auto"/>
                <w:kern w:val="0"/>
                <w:sz w:val="18"/>
                <w:szCs w:val="18"/>
              </w:rPr>
            </w:pPr>
            <w:r>
              <w:rPr>
                <w:rFonts w:hint="eastAsia" w:ascii="宋体" w:hAnsi="宋体" w:cs="宋体"/>
                <w:color w:val="auto"/>
                <w:kern w:val="0"/>
                <w:sz w:val="18"/>
                <w:szCs w:val="18"/>
              </w:rPr>
              <w:t>代码</w:t>
            </w:r>
          </w:p>
        </w:tc>
        <w:tc>
          <w:tcPr>
            <w:tcW w:w="1374"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课程名称</w:t>
            </w:r>
          </w:p>
        </w:tc>
        <w:tc>
          <w:tcPr>
            <w:tcW w:w="719"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学分</w:t>
            </w:r>
          </w:p>
        </w:tc>
        <w:tc>
          <w:tcPr>
            <w:tcW w:w="3125" w:type="dxa"/>
            <w:gridSpan w:val="4"/>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学时安排</w:t>
            </w:r>
          </w:p>
        </w:tc>
        <w:tc>
          <w:tcPr>
            <w:tcW w:w="1930" w:type="dxa"/>
            <w:gridSpan w:val="4"/>
            <w:tcBorders>
              <w:right w:val="single" w:color="auto" w:sz="4" w:space="0"/>
            </w:tcBorders>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开课学期</w:t>
            </w:r>
          </w:p>
        </w:tc>
        <w:tc>
          <w:tcPr>
            <w:tcW w:w="554"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考核</w:t>
            </w:r>
          </w:p>
          <w:p>
            <w:pPr>
              <w:jc w:val="center"/>
              <w:rPr>
                <w:rFonts w:ascii="宋体" w:hAnsi="宋体" w:cs="宋体"/>
                <w:color w:val="auto"/>
                <w:kern w:val="0"/>
                <w:sz w:val="18"/>
                <w:szCs w:val="18"/>
              </w:rPr>
            </w:pPr>
            <w:r>
              <w:rPr>
                <w:rFonts w:hint="eastAsia" w:ascii="宋体" w:hAnsi="宋体" w:cs="宋体"/>
                <w:color w:val="auto"/>
                <w:kern w:val="0"/>
                <w:sz w:val="18"/>
                <w:szCs w:val="18"/>
              </w:rPr>
              <w:t>方式</w:t>
            </w:r>
          </w:p>
        </w:tc>
        <w:tc>
          <w:tcPr>
            <w:tcW w:w="696" w:type="dxa"/>
            <w:vMerge w:val="restart"/>
            <w:noWrap w:val="0"/>
            <w:vAlign w:val="center"/>
          </w:tcPr>
          <w:p>
            <w:pPr>
              <w:jc w:val="center"/>
              <w:rPr>
                <w:rFonts w:ascii="宋体" w:hAnsi="宋体" w:cs="宋体"/>
                <w:color w:val="auto"/>
                <w:kern w:val="0"/>
                <w:sz w:val="18"/>
                <w:szCs w:val="18"/>
              </w:rPr>
            </w:pPr>
          </w:p>
          <w:p>
            <w:pPr>
              <w:jc w:val="center"/>
              <w:rPr>
                <w:rFonts w:ascii="宋体" w:hAnsi="宋体" w:cs="宋体"/>
                <w:color w:val="auto"/>
                <w:kern w:val="0"/>
                <w:sz w:val="18"/>
                <w:szCs w:val="18"/>
              </w:rPr>
            </w:pPr>
            <w:r>
              <w:rPr>
                <w:rFonts w:hint="eastAsia" w:ascii="宋体" w:hAnsi="宋体" w:cs="宋体"/>
                <w:color w:val="auto"/>
                <w:kern w:val="0"/>
                <w:sz w:val="18"/>
                <w:szCs w:val="18"/>
              </w:rPr>
              <w:t>开课</w:t>
            </w:r>
          </w:p>
          <w:p>
            <w:pPr>
              <w:jc w:val="center"/>
              <w:rPr>
                <w:rFonts w:ascii="宋体" w:hAnsi="宋体" w:cs="宋体"/>
                <w:color w:val="auto"/>
                <w:kern w:val="0"/>
                <w:sz w:val="18"/>
                <w:szCs w:val="18"/>
              </w:rPr>
            </w:pPr>
            <w:r>
              <w:rPr>
                <w:rFonts w:hint="eastAsia" w:ascii="宋体" w:hAnsi="宋体" w:cs="宋体"/>
                <w:color w:val="auto"/>
                <w:kern w:val="0"/>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8" w:hRule="exact"/>
          <w:tblHeader/>
          <w:jc w:val="center"/>
        </w:trPr>
        <w:tc>
          <w:tcPr>
            <w:tcW w:w="956"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1374"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719"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912"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总学时</w:t>
            </w:r>
          </w:p>
        </w:tc>
        <w:tc>
          <w:tcPr>
            <w:tcW w:w="752" w:type="dxa"/>
            <w:noWrap w:val="0"/>
            <w:tcMar>
              <w:left w:w="57" w:type="dxa"/>
              <w:right w:w="57" w:type="dxa"/>
            </w:tcMar>
            <w:vAlign w:val="center"/>
          </w:tcPr>
          <w:p>
            <w:pPr>
              <w:jc w:val="center"/>
              <w:rPr>
                <w:rFonts w:hint="eastAsia" w:ascii="宋体" w:hAnsi="宋体" w:cs="宋体"/>
                <w:color w:val="auto"/>
                <w:kern w:val="0"/>
                <w:sz w:val="18"/>
                <w:szCs w:val="18"/>
              </w:rPr>
            </w:pPr>
            <w:r>
              <w:rPr>
                <w:rFonts w:hint="eastAsia" w:ascii="宋体" w:hAnsi="宋体" w:cs="宋体"/>
                <w:color w:val="auto"/>
                <w:kern w:val="0"/>
                <w:sz w:val="18"/>
                <w:szCs w:val="18"/>
              </w:rPr>
              <w:t>理论</w:t>
            </w:r>
          </w:p>
          <w:p>
            <w:pPr>
              <w:jc w:val="center"/>
              <w:rPr>
                <w:rFonts w:ascii="宋体" w:hAnsi="宋体" w:cs="宋体"/>
                <w:color w:val="auto"/>
                <w:kern w:val="0"/>
                <w:sz w:val="18"/>
                <w:szCs w:val="18"/>
              </w:rPr>
            </w:pPr>
            <w:r>
              <w:rPr>
                <w:rFonts w:hint="eastAsia" w:ascii="宋体" w:hAnsi="宋体" w:cs="宋体"/>
                <w:color w:val="auto"/>
                <w:kern w:val="0"/>
                <w:sz w:val="18"/>
                <w:szCs w:val="18"/>
              </w:rPr>
              <w:t>学时</w:t>
            </w:r>
          </w:p>
        </w:tc>
        <w:tc>
          <w:tcPr>
            <w:tcW w:w="725" w:type="dxa"/>
            <w:noWrap w:val="0"/>
            <w:tcMar>
              <w:left w:w="57" w:type="dxa"/>
              <w:right w:w="57" w:type="dxa"/>
            </w:tcMar>
            <w:vAlign w:val="center"/>
          </w:tcPr>
          <w:p>
            <w:pPr>
              <w:jc w:val="center"/>
              <w:rPr>
                <w:rFonts w:hint="eastAsia" w:ascii="宋体" w:hAnsi="宋体" w:cs="宋体"/>
                <w:color w:val="auto"/>
                <w:kern w:val="0"/>
                <w:sz w:val="18"/>
                <w:szCs w:val="18"/>
              </w:rPr>
            </w:pPr>
            <w:r>
              <w:rPr>
                <w:rFonts w:hint="eastAsia" w:ascii="宋体" w:hAnsi="宋体" w:cs="宋体"/>
                <w:color w:val="auto"/>
                <w:kern w:val="0"/>
                <w:sz w:val="18"/>
                <w:szCs w:val="18"/>
              </w:rPr>
              <w:t>实验</w:t>
            </w:r>
          </w:p>
          <w:p>
            <w:pPr>
              <w:jc w:val="center"/>
              <w:rPr>
                <w:rFonts w:ascii="宋体" w:hAnsi="宋体" w:cs="宋体"/>
                <w:color w:val="auto"/>
                <w:kern w:val="0"/>
                <w:sz w:val="18"/>
                <w:szCs w:val="18"/>
              </w:rPr>
            </w:pPr>
            <w:r>
              <w:rPr>
                <w:rFonts w:hint="eastAsia" w:ascii="宋体" w:hAnsi="宋体" w:cs="宋体"/>
                <w:color w:val="auto"/>
                <w:kern w:val="0"/>
                <w:sz w:val="18"/>
                <w:szCs w:val="18"/>
              </w:rPr>
              <w:t>学时</w:t>
            </w:r>
          </w:p>
        </w:tc>
        <w:tc>
          <w:tcPr>
            <w:tcW w:w="73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实践</w:t>
            </w:r>
          </w:p>
          <w:p>
            <w:pPr>
              <w:jc w:val="center"/>
              <w:rPr>
                <w:rFonts w:ascii="宋体" w:hAnsi="宋体" w:cs="宋体"/>
                <w:color w:val="auto"/>
                <w:kern w:val="0"/>
                <w:sz w:val="18"/>
                <w:szCs w:val="18"/>
              </w:rPr>
            </w:pPr>
            <w:r>
              <w:rPr>
                <w:rFonts w:hint="eastAsia" w:ascii="宋体" w:hAnsi="宋体" w:cs="宋体"/>
                <w:color w:val="auto"/>
                <w:kern w:val="0"/>
                <w:sz w:val="18"/>
                <w:szCs w:val="18"/>
              </w:rPr>
              <w:t>学时</w:t>
            </w:r>
          </w:p>
        </w:tc>
        <w:tc>
          <w:tcPr>
            <w:tcW w:w="534"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一</w:t>
            </w:r>
          </w:p>
        </w:tc>
        <w:tc>
          <w:tcPr>
            <w:tcW w:w="537"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二</w:t>
            </w:r>
          </w:p>
        </w:tc>
        <w:tc>
          <w:tcPr>
            <w:tcW w:w="492"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三</w:t>
            </w:r>
          </w:p>
        </w:tc>
        <w:tc>
          <w:tcPr>
            <w:tcW w:w="367"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四</w:t>
            </w:r>
          </w:p>
        </w:tc>
        <w:tc>
          <w:tcPr>
            <w:tcW w:w="554"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696" w:type="dxa"/>
            <w:vMerge w:val="continue"/>
            <w:noWrap w:val="0"/>
            <w:vAlign w:val="center"/>
          </w:tcPr>
          <w:p>
            <w:pPr>
              <w:jc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0" w:hRule="exact"/>
          <w:jc w:val="center"/>
        </w:trPr>
        <w:tc>
          <w:tcPr>
            <w:tcW w:w="956"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BD040037</w:t>
            </w:r>
          </w:p>
        </w:tc>
        <w:tc>
          <w:tcPr>
            <w:tcW w:w="1374"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pacing w:val="-4"/>
                <w:sz w:val="18"/>
                <w:szCs w:val="18"/>
              </w:rPr>
              <w:t>文字分镜头</w:t>
            </w:r>
          </w:p>
        </w:tc>
        <w:tc>
          <w:tcPr>
            <w:tcW w:w="719"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pacing w:val="-4"/>
                <w:sz w:val="18"/>
                <w:szCs w:val="18"/>
              </w:rPr>
              <w:t>2</w:t>
            </w:r>
          </w:p>
        </w:tc>
        <w:tc>
          <w:tcPr>
            <w:tcW w:w="912"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pacing w:val="-4"/>
                <w:sz w:val="18"/>
                <w:szCs w:val="18"/>
              </w:rPr>
              <w:t>32</w:t>
            </w:r>
          </w:p>
        </w:tc>
        <w:tc>
          <w:tcPr>
            <w:tcW w:w="752"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pacing w:val="-4"/>
                <w:sz w:val="18"/>
                <w:szCs w:val="18"/>
              </w:rPr>
              <w:t>32</w:t>
            </w:r>
          </w:p>
        </w:tc>
        <w:tc>
          <w:tcPr>
            <w:tcW w:w="725" w:type="dxa"/>
            <w:noWrap w:val="0"/>
            <w:tcMar>
              <w:left w:w="57" w:type="dxa"/>
              <w:right w:w="57" w:type="dxa"/>
            </w:tcMar>
            <w:vAlign w:val="center"/>
          </w:tcPr>
          <w:p>
            <w:pPr>
              <w:jc w:val="center"/>
              <w:rPr>
                <w:rFonts w:ascii="宋体" w:hAnsi="宋体" w:cs="宋体"/>
                <w:color w:val="auto"/>
                <w:kern w:val="0"/>
                <w:sz w:val="18"/>
                <w:szCs w:val="18"/>
              </w:rPr>
            </w:pPr>
          </w:p>
        </w:tc>
        <w:tc>
          <w:tcPr>
            <w:tcW w:w="736" w:type="dxa"/>
            <w:noWrap w:val="0"/>
            <w:tcMar>
              <w:left w:w="57" w:type="dxa"/>
              <w:right w:w="57" w:type="dxa"/>
            </w:tcMar>
            <w:vAlign w:val="center"/>
          </w:tcPr>
          <w:p>
            <w:pPr>
              <w:jc w:val="center"/>
              <w:rPr>
                <w:rFonts w:ascii="宋体" w:hAnsi="宋体" w:cs="宋体"/>
                <w:color w:val="auto"/>
                <w:kern w:val="0"/>
                <w:sz w:val="18"/>
                <w:szCs w:val="18"/>
              </w:rPr>
            </w:pPr>
          </w:p>
        </w:tc>
        <w:tc>
          <w:tcPr>
            <w:tcW w:w="534"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3</w:t>
            </w:r>
            <w:r>
              <w:rPr>
                <w:rFonts w:ascii="宋体" w:hAnsi="宋体" w:cs="宋体"/>
                <w:color w:val="auto"/>
                <w:kern w:val="0"/>
                <w:sz w:val="18"/>
                <w:szCs w:val="18"/>
              </w:rPr>
              <w:t>2</w:t>
            </w:r>
          </w:p>
        </w:tc>
        <w:tc>
          <w:tcPr>
            <w:tcW w:w="537" w:type="dxa"/>
            <w:noWrap w:val="0"/>
            <w:tcMar>
              <w:left w:w="57" w:type="dxa"/>
              <w:right w:w="57" w:type="dxa"/>
            </w:tcMar>
            <w:vAlign w:val="center"/>
          </w:tcPr>
          <w:p>
            <w:pPr>
              <w:jc w:val="center"/>
              <w:rPr>
                <w:rFonts w:ascii="宋体" w:hAnsi="宋体" w:cs="宋体"/>
                <w:color w:val="auto"/>
                <w:kern w:val="0"/>
                <w:sz w:val="18"/>
                <w:szCs w:val="18"/>
              </w:rPr>
            </w:pPr>
          </w:p>
        </w:tc>
        <w:tc>
          <w:tcPr>
            <w:tcW w:w="492" w:type="dxa"/>
            <w:noWrap w:val="0"/>
            <w:tcMar>
              <w:left w:w="57" w:type="dxa"/>
              <w:right w:w="57" w:type="dxa"/>
            </w:tcMar>
            <w:vAlign w:val="center"/>
          </w:tcPr>
          <w:p>
            <w:pPr>
              <w:jc w:val="center"/>
              <w:rPr>
                <w:rFonts w:ascii="宋体" w:hAnsi="宋体" w:cs="宋体"/>
                <w:color w:val="auto"/>
                <w:kern w:val="0"/>
                <w:sz w:val="18"/>
                <w:szCs w:val="18"/>
              </w:rPr>
            </w:pPr>
          </w:p>
        </w:tc>
        <w:tc>
          <w:tcPr>
            <w:tcW w:w="367" w:type="dxa"/>
            <w:noWrap w:val="0"/>
            <w:tcMar>
              <w:left w:w="57" w:type="dxa"/>
              <w:right w:w="57" w:type="dxa"/>
            </w:tcMar>
            <w:vAlign w:val="center"/>
          </w:tcPr>
          <w:p>
            <w:pPr>
              <w:jc w:val="center"/>
              <w:rPr>
                <w:rFonts w:ascii="宋体" w:hAnsi="宋体" w:cs="宋体"/>
                <w:color w:val="auto"/>
                <w:kern w:val="0"/>
                <w:sz w:val="18"/>
                <w:szCs w:val="18"/>
              </w:rPr>
            </w:pPr>
          </w:p>
        </w:tc>
        <w:tc>
          <w:tcPr>
            <w:tcW w:w="554"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考</w:t>
            </w:r>
          </w:p>
        </w:tc>
        <w:tc>
          <w:tcPr>
            <w:tcW w:w="696" w:type="dxa"/>
            <w:noWrap w:val="0"/>
            <w:vAlign w:val="center"/>
          </w:tcPr>
          <w:p>
            <w:pPr>
              <w:jc w:val="center"/>
              <w:rPr>
                <w:rFonts w:ascii="宋体" w:hAnsi="宋体" w:cs="宋体"/>
                <w:color w:val="auto"/>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2" w:hRule="exact"/>
          <w:jc w:val="center"/>
        </w:trPr>
        <w:tc>
          <w:tcPr>
            <w:tcW w:w="956"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BD040038</w:t>
            </w:r>
          </w:p>
        </w:tc>
        <w:tc>
          <w:tcPr>
            <w:tcW w:w="1374"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pacing w:val="-4"/>
                <w:sz w:val="18"/>
                <w:szCs w:val="18"/>
              </w:rPr>
              <w:t>电视摄像</w:t>
            </w:r>
          </w:p>
        </w:tc>
        <w:tc>
          <w:tcPr>
            <w:tcW w:w="719"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pacing w:val="-4"/>
                <w:sz w:val="18"/>
                <w:szCs w:val="18"/>
              </w:rPr>
              <w:t>4</w:t>
            </w:r>
          </w:p>
        </w:tc>
        <w:tc>
          <w:tcPr>
            <w:tcW w:w="912"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pacing w:val="-4"/>
                <w:sz w:val="18"/>
                <w:szCs w:val="18"/>
              </w:rPr>
              <w:t>64</w:t>
            </w:r>
          </w:p>
        </w:tc>
        <w:tc>
          <w:tcPr>
            <w:tcW w:w="752"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pacing w:val="-4"/>
                <w:sz w:val="18"/>
                <w:szCs w:val="18"/>
              </w:rPr>
              <w:t>60</w:t>
            </w:r>
          </w:p>
        </w:tc>
        <w:tc>
          <w:tcPr>
            <w:tcW w:w="725"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736" w:type="dxa"/>
            <w:noWrap w:val="0"/>
            <w:tcMar>
              <w:left w:w="57" w:type="dxa"/>
              <w:right w:w="57" w:type="dxa"/>
            </w:tcMar>
            <w:vAlign w:val="center"/>
          </w:tcPr>
          <w:p>
            <w:pPr>
              <w:jc w:val="center"/>
              <w:rPr>
                <w:rFonts w:ascii="宋体" w:hAnsi="宋体" w:cs="宋体"/>
                <w:color w:val="auto"/>
                <w:kern w:val="0"/>
                <w:sz w:val="18"/>
                <w:szCs w:val="18"/>
              </w:rPr>
            </w:pPr>
          </w:p>
        </w:tc>
        <w:tc>
          <w:tcPr>
            <w:tcW w:w="534"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6</w:t>
            </w:r>
            <w:r>
              <w:rPr>
                <w:rFonts w:ascii="宋体" w:hAnsi="宋体" w:cs="宋体"/>
                <w:color w:val="auto"/>
                <w:kern w:val="0"/>
                <w:sz w:val="18"/>
                <w:szCs w:val="18"/>
              </w:rPr>
              <w:t>4</w:t>
            </w:r>
          </w:p>
        </w:tc>
        <w:tc>
          <w:tcPr>
            <w:tcW w:w="537" w:type="dxa"/>
            <w:noWrap w:val="0"/>
            <w:tcMar>
              <w:left w:w="57" w:type="dxa"/>
              <w:right w:w="57" w:type="dxa"/>
            </w:tcMar>
            <w:vAlign w:val="center"/>
          </w:tcPr>
          <w:p>
            <w:pPr>
              <w:jc w:val="center"/>
              <w:rPr>
                <w:rFonts w:ascii="宋体" w:hAnsi="宋体" w:cs="宋体"/>
                <w:color w:val="auto"/>
                <w:kern w:val="0"/>
                <w:sz w:val="18"/>
                <w:szCs w:val="18"/>
              </w:rPr>
            </w:pPr>
          </w:p>
        </w:tc>
        <w:tc>
          <w:tcPr>
            <w:tcW w:w="492" w:type="dxa"/>
            <w:noWrap w:val="0"/>
            <w:tcMar>
              <w:left w:w="57" w:type="dxa"/>
              <w:right w:w="57" w:type="dxa"/>
            </w:tcMar>
            <w:vAlign w:val="center"/>
          </w:tcPr>
          <w:p>
            <w:pPr>
              <w:jc w:val="center"/>
              <w:rPr>
                <w:rFonts w:ascii="宋体" w:hAnsi="宋体" w:cs="宋体"/>
                <w:color w:val="auto"/>
                <w:kern w:val="0"/>
                <w:sz w:val="18"/>
                <w:szCs w:val="18"/>
              </w:rPr>
            </w:pPr>
          </w:p>
        </w:tc>
        <w:tc>
          <w:tcPr>
            <w:tcW w:w="367" w:type="dxa"/>
            <w:noWrap w:val="0"/>
            <w:tcMar>
              <w:left w:w="57" w:type="dxa"/>
              <w:right w:w="57" w:type="dxa"/>
            </w:tcMar>
            <w:vAlign w:val="center"/>
          </w:tcPr>
          <w:p>
            <w:pPr>
              <w:jc w:val="center"/>
              <w:rPr>
                <w:rFonts w:ascii="宋体" w:hAnsi="宋体" w:cs="宋体"/>
                <w:color w:val="auto"/>
                <w:kern w:val="0"/>
                <w:sz w:val="18"/>
                <w:szCs w:val="18"/>
              </w:rPr>
            </w:pPr>
          </w:p>
        </w:tc>
        <w:tc>
          <w:tcPr>
            <w:tcW w:w="554"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考</w:t>
            </w:r>
          </w:p>
        </w:tc>
        <w:tc>
          <w:tcPr>
            <w:tcW w:w="696" w:type="dxa"/>
            <w:noWrap w:val="0"/>
            <w:vAlign w:val="center"/>
          </w:tcPr>
          <w:p>
            <w:pPr>
              <w:jc w:val="center"/>
              <w:rPr>
                <w:rFonts w:ascii="宋体" w:hAnsi="宋体" w:cs="宋体"/>
                <w:color w:val="auto"/>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0" w:hRule="exact"/>
          <w:jc w:val="center"/>
        </w:trPr>
        <w:tc>
          <w:tcPr>
            <w:tcW w:w="956"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BD040039</w:t>
            </w:r>
          </w:p>
        </w:tc>
        <w:tc>
          <w:tcPr>
            <w:tcW w:w="1374"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pacing w:val="-4"/>
                <w:sz w:val="18"/>
                <w:szCs w:val="18"/>
              </w:rPr>
              <w:t>非线性编辑</w:t>
            </w:r>
          </w:p>
        </w:tc>
        <w:tc>
          <w:tcPr>
            <w:tcW w:w="719"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pacing w:val="-4"/>
                <w:sz w:val="18"/>
                <w:szCs w:val="18"/>
              </w:rPr>
              <w:t>4</w:t>
            </w:r>
          </w:p>
        </w:tc>
        <w:tc>
          <w:tcPr>
            <w:tcW w:w="912"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pacing w:val="-4"/>
                <w:sz w:val="18"/>
                <w:szCs w:val="18"/>
              </w:rPr>
              <w:t>64</w:t>
            </w:r>
          </w:p>
        </w:tc>
        <w:tc>
          <w:tcPr>
            <w:tcW w:w="752"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pacing w:val="-4"/>
                <w:sz w:val="18"/>
                <w:szCs w:val="18"/>
              </w:rPr>
              <w:t>64</w:t>
            </w:r>
          </w:p>
        </w:tc>
        <w:tc>
          <w:tcPr>
            <w:tcW w:w="725" w:type="dxa"/>
            <w:noWrap w:val="0"/>
            <w:tcMar>
              <w:left w:w="57" w:type="dxa"/>
              <w:right w:w="57" w:type="dxa"/>
            </w:tcMar>
            <w:vAlign w:val="center"/>
          </w:tcPr>
          <w:p>
            <w:pPr>
              <w:jc w:val="center"/>
              <w:rPr>
                <w:rFonts w:ascii="宋体" w:hAnsi="宋体" w:cs="宋体"/>
                <w:color w:val="auto"/>
                <w:kern w:val="0"/>
                <w:sz w:val="18"/>
                <w:szCs w:val="18"/>
              </w:rPr>
            </w:pPr>
          </w:p>
        </w:tc>
        <w:tc>
          <w:tcPr>
            <w:tcW w:w="736" w:type="dxa"/>
            <w:noWrap w:val="0"/>
            <w:tcMar>
              <w:left w:w="57" w:type="dxa"/>
              <w:right w:w="57" w:type="dxa"/>
            </w:tcMar>
            <w:vAlign w:val="center"/>
          </w:tcPr>
          <w:p>
            <w:pPr>
              <w:jc w:val="center"/>
              <w:rPr>
                <w:rFonts w:ascii="宋体" w:hAnsi="宋体" w:cs="宋体"/>
                <w:color w:val="auto"/>
                <w:kern w:val="0"/>
                <w:sz w:val="18"/>
                <w:szCs w:val="18"/>
              </w:rPr>
            </w:pPr>
          </w:p>
        </w:tc>
        <w:tc>
          <w:tcPr>
            <w:tcW w:w="534" w:type="dxa"/>
            <w:noWrap w:val="0"/>
            <w:tcMar>
              <w:left w:w="57" w:type="dxa"/>
              <w:right w:w="57" w:type="dxa"/>
            </w:tcMar>
            <w:vAlign w:val="center"/>
          </w:tcPr>
          <w:p>
            <w:pPr>
              <w:jc w:val="center"/>
              <w:rPr>
                <w:rFonts w:ascii="宋体" w:hAnsi="宋体" w:cs="宋体"/>
                <w:color w:val="auto"/>
                <w:kern w:val="0"/>
                <w:sz w:val="18"/>
                <w:szCs w:val="18"/>
              </w:rPr>
            </w:pPr>
          </w:p>
        </w:tc>
        <w:tc>
          <w:tcPr>
            <w:tcW w:w="537" w:type="dxa"/>
            <w:noWrap w:val="0"/>
            <w:tcMar>
              <w:left w:w="57" w:type="dxa"/>
              <w:right w:w="57" w:type="dxa"/>
            </w:tcMar>
            <w:vAlign w:val="center"/>
          </w:tcPr>
          <w:p>
            <w:pPr>
              <w:jc w:val="center"/>
              <w:rPr>
                <w:rFonts w:ascii="宋体" w:hAnsi="宋体" w:cs="宋体"/>
                <w:color w:val="auto"/>
                <w:kern w:val="0"/>
                <w:sz w:val="18"/>
                <w:szCs w:val="18"/>
              </w:rPr>
            </w:pPr>
            <w:r>
              <w:rPr>
                <w:rFonts w:ascii="宋体" w:hAnsi="宋体" w:cs="宋体"/>
                <w:color w:val="auto"/>
                <w:kern w:val="0"/>
                <w:sz w:val="18"/>
                <w:szCs w:val="18"/>
              </w:rPr>
              <w:t>64</w:t>
            </w:r>
          </w:p>
        </w:tc>
        <w:tc>
          <w:tcPr>
            <w:tcW w:w="492" w:type="dxa"/>
            <w:noWrap w:val="0"/>
            <w:tcMar>
              <w:left w:w="57" w:type="dxa"/>
              <w:right w:w="57" w:type="dxa"/>
            </w:tcMar>
            <w:vAlign w:val="center"/>
          </w:tcPr>
          <w:p>
            <w:pPr>
              <w:jc w:val="center"/>
              <w:rPr>
                <w:rFonts w:ascii="宋体" w:hAnsi="宋体" w:cs="宋体"/>
                <w:color w:val="auto"/>
                <w:kern w:val="0"/>
                <w:sz w:val="18"/>
                <w:szCs w:val="18"/>
              </w:rPr>
            </w:pPr>
          </w:p>
        </w:tc>
        <w:tc>
          <w:tcPr>
            <w:tcW w:w="367" w:type="dxa"/>
            <w:noWrap w:val="0"/>
            <w:tcMar>
              <w:left w:w="57" w:type="dxa"/>
              <w:right w:w="57" w:type="dxa"/>
            </w:tcMar>
            <w:vAlign w:val="center"/>
          </w:tcPr>
          <w:p>
            <w:pPr>
              <w:jc w:val="center"/>
              <w:rPr>
                <w:rFonts w:ascii="宋体" w:hAnsi="宋体" w:cs="宋体"/>
                <w:color w:val="auto"/>
                <w:kern w:val="0"/>
                <w:sz w:val="18"/>
                <w:szCs w:val="18"/>
              </w:rPr>
            </w:pPr>
          </w:p>
        </w:tc>
        <w:tc>
          <w:tcPr>
            <w:tcW w:w="554"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考</w:t>
            </w:r>
          </w:p>
        </w:tc>
        <w:tc>
          <w:tcPr>
            <w:tcW w:w="696" w:type="dxa"/>
            <w:noWrap w:val="0"/>
            <w:vAlign w:val="center"/>
          </w:tcPr>
          <w:p>
            <w:pPr>
              <w:jc w:val="center"/>
              <w:rPr>
                <w:rFonts w:ascii="宋体" w:hAnsi="宋体" w:cs="宋体"/>
                <w:color w:val="auto"/>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0" w:hRule="exact"/>
          <w:jc w:val="center"/>
        </w:trPr>
        <w:tc>
          <w:tcPr>
            <w:tcW w:w="956"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BD040040</w:t>
            </w:r>
          </w:p>
        </w:tc>
        <w:tc>
          <w:tcPr>
            <w:tcW w:w="1374"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pacing w:val="-4"/>
                <w:sz w:val="18"/>
                <w:szCs w:val="18"/>
              </w:rPr>
              <w:t>影视导演创作</w:t>
            </w:r>
          </w:p>
        </w:tc>
        <w:tc>
          <w:tcPr>
            <w:tcW w:w="719"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4</w:t>
            </w:r>
          </w:p>
        </w:tc>
        <w:tc>
          <w:tcPr>
            <w:tcW w:w="912"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64</w:t>
            </w:r>
          </w:p>
        </w:tc>
        <w:tc>
          <w:tcPr>
            <w:tcW w:w="752"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60</w:t>
            </w:r>
          </w:p>
        </w:tc>
        <w:tc>
          <w:tcPr>
            <w:tcW w:w="725"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736" w:type="dxa"/>
            <w:noWrap w:val="0"/>
            <w:tcMar>
              <w:left w:w="57" w:type="dxa"/>
              <w:right w:w="57" w:type="dxa"/>
            </w:tcMar>
            <w:vAlign w:val="center"/>
          </w:tcPr>
          <w:p>
            <w:pPr>
              <w:jc w:val="center"/>
              <w:rPr>
                <w:rFonts w:ascii="宋体" w:hAnsi="宋体" w:cs="宋体"/>
                <w:color w:val="auto"/>
                <w:kern w:val="0"/>
                <w:sz w:val="18"/>
                <w:szCs w:val="18"/>
              </w:rPr>
            </w:pPr>
          </w:p>
        </w:tc>
        <w:tc>
          <w:tcPr>
            <w:tcW w:w="534" w:type="dxa"/>
            <w:noWrap w:val="0"/>
            <w:tcMar>
              <w:left w:w="57" w:type="dxa"/>
              <w:right w:w="57" w:type="dxa"/>
            </w:tcMar>
            <w:vAlign w:val="center"/>
          </w:tcPr>
          <w:p>
            <w:pPr>
              <w:jc w:val="center"/>
              <w:rPr>
                <w:rFonts w:ascii="宋体" w:hAnsi="宋体" w:cs="宋体"/>
                <w:color w:val="auto"/>
                <w:kern w:val="0"/>
                <w:sz w:val="18"/>
                <w:szCs w:val="18"/>
              </w:rPr>
            </w:pPr>
          </w:p>
        </w:tc>
        <w:tc>
          <w:tcPr>
            <w:tcW w:w="537" w:type="dxa"/>
            <w:noWrap w:val="0"/>
            <w:tcMar>
              <w:left w:w="57" w:type="dxa"/>
              <w:right w:w="57" w:type="dxa"/>
            </w:tcMar>
            <w:vAlign w:val="center"/>
          </w:tcPr>
          <w:p>
            <w:pPr>
              <w:jc w:val="center"/>
              <w:rPr>
                <w:rFonts w:ascii="宋体" w:hAnsi="宋体" w:cs="宋体"/>
                <w:color w:val="auto"/>
                <w:kern w:val="0"/>
                <w:sz w:val="18"/>
                <w:szCs w:val="18"/>
              </w:rPr>
            </w:pPr>
            <w:r>
              <w:rPr>
                <w:rFonts w:ascii="宋体" w:hAnsi="宋体" w:cs="宋体"/>
                <w:color w:val="auto"/>
                <w:kern w:val="0"/>
                <w:sz w:val="18"/>
                <w:szCs w:val="18"/>
              </w:rPr>
              <w:t>64</w:t>
            </w:r>
          </w:p>
        </w:tc>
        <w:tc>
          <w:tcPr>
            <w:tcW w:w="492" w:type="dxa"/>
            <w:noWrap w:val="0"/>
            <w:tcMar>
              <w:left w:w="57" w:type="dxa"/>
              <w:right w:w="57" w:type="dxa"/>
            </w:tcMar>
            <w:vAlign w:val="center"/>
          </w:tcPr>
          <w:p>
            <w:pPr>
              <w:jc w:val="center"/>
              <w:rPr>
                <w:rFonts w:ascii="宋体" w:hAnsi="宋体" w:cs="宋体"/>
                <w:color w:val="auto"/>
                <w:kern w:val="0"/>
                <w:sz w:val="18"/>
                <w:szCs w:val="18"/>
              </w:rPr>
            </w:pPr>
          </w:p>
        </w:tc>
        <w:tc>
          <w:tcPr>
            <w:tcW w:w="367" w:type="dxa"/>
            <w:noWrap w:val="0"/>
            <w:tcMar>
              <w:left w:w="57" w:type="dxa"/>
              <w:right w:w="57" w:type="dxa"/>
            </w:tcMar>
            <w:vAlign w:val="center"/>
          </w:tcPr>
          <w:p>
            <w:pPr>
              <w:jc w:val="center"/>
              <w:rPr>
                <w:rFonts w:ascii="宋体" w:hAnsi="宋体" w:cs="宋体"/>
                <w:color w:val="auto"/>
                <w:kern w:val="0"/>
                <w:sz w:val="18"/>
                <w:szCs w:val="18"/>
              </w:rPr>
            </w:pPr>
          </w:p>
        </w:tc>
        <w:tc>
          <w:tcPr>
            <w:tcW w:w="554"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考</w:t>
            </w:r>
          </w:p>
        </w:tc>
        <w:tc>
          <w:tcPr>
            <w:tcW w:w="696" w:type="dxa"/>
            <w:noWrap w:val="0"/>
            <w:vAlign w:val="center"/>
          </w:tcPr>
          <w:p>
            <w:pPr>
              <w:jc w:val="center"/>
              <w:rPr>
                <w:rFonts w:ascii="宋体" w:hAnsi="宋体" w:cs="宋体"/>
                <w:color w:val="auto"/>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5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合计</w:t>
            </w:r>
          </w:p>
        </w:tc>
        <w:tc>
          <w:tcPr>
            <w:tcW w:w="1374" w:type="dxa"/>
            <w:noWrap w:val="0"/>
            <w:tcMar>
              <w:left w:w="57" w:type="dxa"/>
              <w:right w:w="57" w:type="dxa"/>
            </w:tcMar>
            <w:vAlign w:val="center"/>
          </w:tcPr>
          <w:p>
            <w:pPr>
              <w:widowControl/>
              <w:jc w:val="center"/>
              <w:textAlignment w:val="center"/>
              <w:rPr>
                <w:rFonts w:ascii="宋体" w:hAnsi="宋体" w:cs="宋体"/>
                <w:color w:val="auto"/>
                <w:sz w:val="18"/>
                <w:szCs w:val="18"/>
              </w:rPr>
            </w:pPr>
          </w:p>
        </w:tc>
        <w:tc>
          <w:tcPr>
            <w:tcW w:w="719" w:type="dxa"/>
            <w:noWrap w:val="0"/>
            <w:tcMar>
              <w:left w:w="57" w:type="dxa"/>
              <w:right w:w="57" w:type="dxa"/>
            </w:tcMar>
            <w:vAlign w:val="center"/>
          </w:tcPr>
          <w:p>
            <w:pPr>
              <w:jc w:val="center"/>
              <w:rPr>
                <w:rFonts w:ascii="宋体" w:hAnsi="宋体" w:cs="宋体"/>
                <w:color w:val="auto"/>
                <w:kern w:val="0"/>
                <w:sz w:val="18"/>
                <w:szCs w:val="18"/>
              </w:rPr>
            </w:pPr>
            <w:r>
              <w:rPr>
                <w:rFonts w:ascii="宋体" w:hAnsi="宋体" w:cs="宋体"/>
                <w:color w:val="auto"/>
                <w:kern w:val="0"/>
                <w:sz w:val="18"/>
                <w:szCs w:val="18"/>
              </w:rPr>
              <w:t>14</w:t>
            </w:r>
          </w:p>
        </w:tc>
        <w:tc>
          <w:tcPr>
            <w:tcW w:w="912" w:type="dxa"/>
            <w:noWrap w:val="0"/>
            <w:tcMar>
              <w:left w:w="57" w:type="dxa"/>
              <w:right w:w="57" w:type="dxa"/>
            </w:tcMar>
            <w:vAlign w:val="center"/>
          </w:tcPr>
          <w:p>
            <w:pPr>
              <w:jc w:val="center"/>
              <w:rPr>
                <w:rFonts w:ascii="宋体" w:hAnsi="宋体" w:cs="宋体"/>
                <w:color w:val="auto"/>
                <w:kern w:val="0"/>
                <w:sz w:val="18"/>
                <w:szCs w:val="18"/>
              </w:rPr>
            </w:pPr>
            <w:r>
              <w:rPr>
                <w:rFonts w:ascii="宋体" w:hAnsi="宋体" w:cs="宋体"/>
                <w:color w:val="auto"/>
                <w:kern w:val="0"/>
                <w:sz w:val="18"/>
                <w:szCs w:val="18"/>
              </w:rPr>
              <w:t>224</w:t>
            </w:r>
          </w:p>
        </w:tc>
        <w:tc>
          <w:tcPr>
            <w:tcW w:w="752"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2</w:t>
            </w:r>
            <w:r>
              <w:rPr>
                <w:rFonts w:ascii="宋体" w:hAnsi="宋体" w:cs="宋体"/>
                <w:color w:val="auto"/>
                <w:kern w:val="0"/>
                <w:sz w:val="18"/>
                <w:szCs w:val="18"/>
              </w:rPr>
              <w:t>16</w:t>
            </w:r>
          </w:p>
        </w:tc>
        <w:tc>
          <w:tcPr>
            <w:tcW w:w="725"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8</w:t>
            </w:r>
          </w:p>
        </w:tc>
        <w:tc>
          <w:tcPr>
            <w:tcW w:w="736" w:type="dxa"/>
            <w:noWrap w:val="0"/>
            <w:tcMar>
              <w:left w:w="57" w:type="dxa"/>
              <w:right w:w="57" w:type="dxa"/>
            </w:tcMar>
            <w:vAlign w:val="center"/>
          </w:tcPr>
          <w:p>
            <w:pPr>
              <w:jc w:val="center"/>
              <w:rPr>
                <w:rFonts w:ascii="宋体" w:hAnsi="宋体" w:cs="宋体"/>
                <w:color w:val="auto"/>
                <w:kern w:val="0"/>
                <w:sz w:val="18"/>
                <w:szCs w:val="18"/>
              </w:rPr>
            </w:pPr>
          </w:p>
        </w:tc>
        <w:tc>
          <w:tcPr>
            <w:tcW w:w="534"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9</w:t>
            </w:r>
            <w:r>
              <w:rPr>
                <w:rFonts w:ascii="宋体" w:hAnsi="宋体" w:cs="宋体"/>
                <w:color w:val="auto"/>
                <w:kern w:val="0"/>
                <w:sz w:val="18"/>
                <w:szCs w:val="18"/>
              </w:rPr>
              <w:t>6</w:t>
            </w:r>
          </w:p>
        </w:tc>
        <w:tc>
          <w:tcPr>
            <w:tcW w:w="537" w:type="dxa"/>
            <w:noWrap w:val="0"/>
            <w:tcMar>
              <w:left w:w="57" w:type="dxa"/>
              <w:right w:w="57" w:type="dxa"/>
            </w:tcMar>
            <w:vAlign w:val="center"/>
          </w:tcPr>
          <w:p>
            <w:pPr>
              <w:jc w:val="center"/>
              <w:rPr>
                <w:rFonts w:ascii="宋体" w:hAnsi="宋体" w:cs="宋体"/>
                <w:color w:val="auto"/>
                <w:kern w:val="0"/>
                <w:sz w:val="18"/>
                <w:szCs w:val="18"/>
              </w:rPr>
            </w:pPr>
            <w:r>
              <w:rPr>
                <w:rFonts w:ascii="宋体" w:hAnsi="宋体" w:cs="宋体"/>
                <w:color w:val="auto"/>
                <w:kern w:val="0"/>
                <w:sz w:val="18"/>
                <w:szCs w:val="18"/>
              </w:rPr>
              <w:t>128</w:t>
            </w:r>
          </w:p>
        </w:tc>
        <w:tc>
          <w:tcPr>
            <w:tcW w:w="492" w:type="dxa"/>
            <w:noWrap w:val="0"/>
            <w:tcMar>
              <w:left w:w="57" w:type="dxa"/>
              <w:right w:w="57" w:type="dxa"/>
            </w:tcMar>
            <w:vAlign w:val="center"/>
          </w:tcPr>
          <w:p>
            <w:pPr>
              <w:widowControl/>
              <w:jc w:val="center"/>
              <w:textAlignment w:val="center"/>
              <w:rPr>
                <w:rFonts w:ascii="宋体" w:hAnsi="宋体" w:cs="宋体"/>
                <w:color w:val="auto"/>
                <w:sz w:val="18"/>
                <w:szCs w:val="18"/>
              </w:rPr>
            </w:pPr>
          </w:p>
        </w:tc>
        <w:tc>
          <w:tcPr>
            <w:tcW w:w="367" w:type="dxa"/>
            <w:noWrap w:val="0"/>
            <w:tcMar>
              <w:left w:w="57" w:type="dxa"/>
              <w:right w:w="57" w:type="dxa"/>
            </w:tcMar>
            <w:vAlign w:val="center"/>
          </w:tcPr>
          <w:p>
            <w:pPr>
              <w:widowControl/>
              <w:jc w:val="center"/>
              <w:textAlignment w:val="center"/>
              <w:rPr>
                <w:rFonts w:ascii="宋体" w:hAnsi="宋体" w:cs="宋体"/>
                <w:color w:val="auto"/>
                <w:sz w:val="18"/>
                <w:szCs w:val="18"/>
              </w:rPr>
            </w:pPr>
          </w:p>
        </w:tc>
        <w:tc>
          <w:tcPr>
            <w:tcW w:w="554" w:type="dxa"/>
            <w:noWrap w:val="0"/>
            <w:tcMar>
              <w:left w:w="57" w:type="dxa"/>
              <w:right w:w="57" w:type="dxa"/>
            </w:tcMar>
            <w:vAlign w:val="center"/>
          </w:tcPr>
          <w:p>
            <w:pPr>
              <w:widowControl/>
              <w:jc w:val="center"/>
              <w:textAlignment w:val="center"/>
              <w:rPr>
                <w:rFonts w:ascii="宋体" w:hAnsi="宋体" w:cs="宋体"/>
                <w:color w:val="auto"/>
                <w:kern w:val="0"/>
                <w:sz w:val="18"/>
                <w:szCs w:val="18"/>
              </w:rPr>
            </w:pPr>
          </w:p>
        </w:tc>
        <w:tc>
          <w:tcPr>
            <w:tcW w:w="696" w:type="dxa"/>
            <w:noWrap w:val="0"/>
            <w:vAlign w:val="center"/>
          </w:tcPr>
          <w:p>
            <w:pPr>
              <w:jc w:val="center"/>
              <w:rPr>
                <w:rFonts w:ascii="宋体" w:hAnsi="宋体" w:cs="宋体"/>
                <w:color w:val="auto"/>
                <w:kern w:val="0"/>
                <w:sz w:val="18"/>
                <w:szCs w:val="18"/>
              </w:rPr>
            </w:pPr>
          </w:p>
        </w:tc>
      </w:tr>
    </w:tbl>
    <w:p>
      <w:pPr>
        <w:spacing w:line="440" w:lineRule="exact"/>
        <w:ind w:firstLine="420" w:firstLineChars="200"/>
        <w:rPr>
          <w:rFonts w:ascii="宋体" w:hAnsi="宋体" w:cs="宋体"/>
          <w:color w:val="auto"/>
          <w:szCs w:val="21"/>
        </w:rPr>
      </w:pPr>
    </w:p>
    <w:p>
      <w:pPr>
        <w:spacing w:line="440" w:lineRule="exact"/>
        <w:ind w:firstLine="420" w:firstLineChars="200"/>
        <w:rPr>
          <w:rFonts w:ascii="宋体" w:hAnsi="宋体" w:cs="宋体"/>
          <w:color w:val="auto"/>
          <w:szCs w:val="21"/>
        </w:rPr>
      </w:pPr>
      <w:r>
        <w:rPr>
          <w:rFonts w:hint="eastAsia" w:ascii="宋体" w:hAnsi="宋体" w:cs="宋体"/>
          <w:color w:val="auto"/>
          <w:szCs w:val="21"/>
        </w:rPr>
        <w:t>表7 专业方向课程                                 广播电视编导（专升本）专业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37"/>
        <w:gridCol w:w="1279"/>
        <w:gridCol w:w="1164"/>
        <w:gridCol w:w="462"/>
        <w:gridCol w:w="734"/>
        <w:gridCol w:w="556"/>
        <w:gridCol w:w="526"/>
        <w:gridCol w:w="540"/>
        <w:gridCol w:w="392"/>
        <w:gridCol w:w="392"/>
        <w:gridCol w:w="355"/>
        <w:gridCol w:w="396"/>
        <w:gridCol w:w="736"/>
        <w:gridCol w:w="8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exact"/>
          <w:tblHeader/>
          <w:jc w:val="center"/>
        </w:trPr>
        <w:tc>
          <w:tcPr>
            <w:tcW w:w="934"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课程</w:t>
            </w:r>
          </w:p>
          <w:p>
            <w:pPr>
              <w:jc w:val="center"/>
              <w:rPr>
                <w:rFonts w:ascii="宋体" w:hAnsi="宋体" w:cs="宋体"/>
                <w:color w:val="auto"/>
                <w:kern w:val="0"/>
                <w:sz w:val="18"/>
                <w:szCs w:val="18"/>
              </w:rPr>
            </w:pPr>
            <w:r>
              <w:rPr>
                <w:rFonts w:hint="eastAsia" w:ascii="宋体" w:hAnsi="宋体" w:cs="宋体"/>
                <w:color w:val="auto"/>
                <w:kern w:val="0"/>
                <w:sz w:val="18"/>
                <w:szCs w:val="18"/>
              </w:rPr>
              <w:t>代码</w:t>
            </w:r>
          </w:p>
        </w:tc>
        <w:tc>
          <w:tcPr>
            <w:tcW w:w="2435" w:type="dxa"/>
            <w:gridSpan w:val="2"/>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课程名称</w:t>
            </w:r>
          </w:p>
        </w:tc>
        <w:tc>
          <w:tcPr>
            <w:tcW w:w="460"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学</w:t>
            </w:r>
          </w:p>
          <w:p>
            <w:pPr>
              <w:jc w:val="center"/>
              <w:rPr>
                <w:rFonts w:ascii="宋体" w:hAnsi="宋体" w:cs="宋体"/>
                <w:color w:val="auto"/>
                <w:kern w:val="0"/>
                <w:sz w:val="18"/>
                <w:szCs w:val="18"/>
              </w:rPr>
            </w:pPr>
            <w:r>
              <w:rPr>
                <w:rFonts w:hint="eastAsia" w:ascii="宋体" w:hAnsi="宋体" w:cs="宋体"/>
                <w:color w:val="auto"/>
                <w:kern w:val="0"/>
                <w:sz w:val="18"/>
                <w:szCs w:val="18"/>
              </w:rPr>
              <w:t>分</w:t>
            </w:r>
          </w:p>
        </w:tc>
        <w:tc>
          <w:tcPr>
            <w:tcW w:w="2347" w:type="dxa"/>
            <w:gridSpan w:val="4"/>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学时安排</w:t>
            </w:r>
          </w:p>
        </w:tc>
        <w:tc>
          <w:tcPr>
            <w:tcW w:w="1531" w:type="dxa"/>
            <w:gridSpan w:val="4"/>
            <w:tcBorders>
              <w:right w:val="single" w:color="auto" w:sz="4" w:space="0"/>
            </w:tcBorders>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开课学期</w:t>
            </w:r>
          </w:p>
        </w:tc>
        <w:tc>
          <w:tcPr>
            <w:tcW w:w="733"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考核</w:t>
            </w:r>
          </w:p>
          <w:p>
            <w:pPr>
              <w:jc w:val="center"/>
              <w:rPr>
                <w:rFonts w:ascii="宋体" w:hAnsi="宋体" w:cs="宋体"/>
                <w:color w:val="auto"/>
                <w:kern w:val="0"/>
                <w:sz w:val="18"/>
                <w:szCs w:val="18"/>
              </w:rPr>
            </w:pPr>
            <w:r>
              <w:rPr>
                <w:rFonts w:hint="eastAsia" w:ascii="宋体" w:hAnsi="宋体" w:cs="宋体"/>
                <w:color w:val="auto"/>
                <w:kern w:val="0"/>
                <w:sz w:val="18"/>
                <w:szCs w:val="18"/>
              </w:rPr>
              <w:t>方式</w:t>
            </w:r>
          </w:p>
        </w:tc>
        <w:tc>
          <w:tcPr>
            <w:tcW w:w="882" w:type="dxa"/>
            <w:vMerge w:val="restart"/>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开课</w:t>
            </w:r>
          </w:p>
          <w:p>
            <w:pPr>
              <w:jc w:val="center"/>
              <w:rPr>
                <w:rFonts w:ascii="宋体" w:hAnsi="宋体" w:cs="宋体"/>
                <w:color w:val="auto"/>
                <w:kern w:val="0"/>
                <w:sz w:val="18"/>
                <w:szCs w:val="18"/>
              </w:rPr>
            </w:pPr>
            <w:r>
              <w:rPr>
                <w:rFonts w:hint="eastAsia" w:ascii="宋体" w:hAnsi="宋体" w:cs="宋体"/>
                <w:color w:val="auto"/>
                <w:kern w:val="0"/>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71" w:hRule="exact"/>
          <w:tblHeader/>
          <w:jc w:val="center"/>
        </w:trPr>
        <w:tc>
          <w:tcPr>
            <w:tcW w:w="934"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2435" w:type="dxa"/>
            <w:gridSpan w:val="2"/>
            <w:vMerge w:val="continue"/>
            <w:noWrap w:val="0"/>
            <w:tcMar>
              <w:left w:w="57" w:type="dxa"/>
              <w:right w:w="57" w:type="dxa"/>
            </w:tcMar>
            <w:vAlign w:val="center"/>
          </w:tcPr>
          <w:p>
            <w:pPr>
              <w:jc w:val="center"/>
              <w:rPr>
                <w:rFonts w:ascii="宋体" w:hAnsi="宋体" w:cs="宋体"/>
                <w:color w:val="auto"/>
                <w:kern w:val="0"/>
                <w:sz w:val="18"/>
                <w:szCs w:val="18"/>
              </w:rPr>
            </w:pPr>
          </w:p>
        </w:tc>
        <w:tc>
          <w:tcPr>
            <w:tcW w:w="460"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731"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总学时</w:t>
            </w:r>
          </w:p>
        </w:tc>
        <w:tc>
          <w:tcPr>
            <w:tcW w:w="554"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理论学时</w:t>
            </w:r>
          </w:p>
        </w:tc>
        <w:tc>
          <w:tcPr>
            <w:tcW w:w="524"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实验学时</w:t>
            </w:r>
          </w:p>
        </w:tc>
        <w:tc>
          <w:tcPr>
            <w:tcW w:w="538"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实践</w:t>
            </w:r>
          </w:p>
          <w:p>
            <w:pPr>
              <w:jc w:val="center"/>
              <w:rPr>
                <w:rFonts w:ascii="宋体" w:hAnsi="宋体" w:cs="宋体"/>
                <w:color w:val="auto"/>
                <w:kern w:val="0"/>
                <w:sz w:val="18"/>
                <w:szCs w:val="18"/>
              </w:rPr>
            </w:pPr>
            <w:r>
              <w:rPr>
                <w:rFonts w:hint="eastAsia" w:ascii="宋体" w:hAnsi="宋体" w:cs="宋体"/>
                <w:color w:val="auto"/>
                <w:kern w:val="0"/>
                <w:sz w:val="18"/>
                <w:szCs w:val="18"/>
              </w:rPr>
              <w:t>学时</w:t>
            </w:r>
          </w:p>
        </w:tc>
        <w:tc>
          <w:tcPr>
            <w:tcW w:w="391"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一</w:t>
            </w:r>
          </w:p>
        </w:tc>
        <w:tc>
          <w:tcPr>
            <w:tcW w:w="391"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二</w:t>
            </w:r>
          </w:p>
        </w:tc>
        <w:tc>
          <w:tcPr>
            <w:tcW w:w="354"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三</w:t>
            </w:r>
          </w:p>
        </w:tc>
        <w:tc>
          <w:tcPr>
            <w:tcW w:w="395"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四</w:t>
            </w:r>
          </w:p>
        </w:tc>
        <w:tc>
          <w:tcPr>
            <w:tcW w:w="733"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882" w:type="dxa"/>
            <w:vMerge w:val="continue"/>
            <w:noWrap w:val="0"/>
            <w:vAlign w:val="center"/>
          </w:tcPr>
          <w:p>
            <w:pPr>
              <w:jc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9" w:hRule="exact"/>
          <w:jc w:val="center"/>
        </w:trPr>
        <w:tc>
          <w:tcPr>
            <w:tcW w:w="934" w:type="dxa"/>
            <w:noWrap w:val="0"/>
            <w:tcMar>
              <w:left w:w="57" w:type="dxa"/>
              <w:right w:w="57" w:type="dxa"/>
            </w:tcMar>
            <w:vAlign w:val="center"/>
          </w:tcPr>
          <w:p>
            <w:pPr>
              <w:widowControl/>
              <w:textAlignment w:val="center"/>
              <w:rPr>
                <w:rFonts w:ascii="宋体" w:hAnsi="宋体" w:cs="宋体"/>
                <w:color w:val="auto"/>
                <w:kern w:val="0"/>
                <w:sz w:val="18"/>
                <w:szCs w:val="18"/>
              </w:rPr>
            </w:pPr>
            <w:r>
              <w:rPr>
                <w:rFonts w:ascii="宋体" w:hAnsi="宋体" w:cs="宋体"/>
                <w:color w:val="auto"/>
                <w:kern w:val="0"/>
                <w:sz w:val="18"/>
                <w:szCs w:val="18"/>
              </w:rPr>
              <w:t>XE040038</w:t>
            </w:r>
          </w:p>
        </w:tc>
        <w:tc>
          <w:tcPr>
            <w:tcW w:w="1275" w:type="dxa"/>
            <w:vMerge w:val="restart"/>
            <w:noWrap w:val="0"/>
            <w:tcMar>
              <w:left w:w="57" w:type="dxa"/>
              <w:right w:w="57" w:type="dxa"/>
            </w:tcMar>
            <w:vAlign w:val="center"/>
          </w:tcPr>
          <w:p>
            <w:pPr>
              <w:widowControl/>
              <w:ind w:firstLine="86" w:firstLineChars="50"/>
              <w:jc w:val="left"/>
              <w:rPr>
                <w:rFonts w:ascii="宋体" w:hAnsi="宋体" w:cs="宋体"/>
                <w:color w:val="auto"/>
                <w:spacing w:val="-4"/>
                <w:kern w:val="0"/>
                <w:sz w:val="18"/>
                <w:szCs w:val="18"/>
              </w:rPr>
            </w:pPr>
            <w:r>
              <w:rPr>
                <w:rFonts w:hint="eastAsia" w:ascii="宋体" w:hAnsi="宋体" w:cs="宋体"/>
                <w:color w:val="auto"/>
                <w:spacing w:val="-4"/>
                <w:kern w:val="0"/>
                <w:sz w:val="18"/>
                <w:szCs w:val="18"/>
              </w:rPr>
              <w:t>纪录片方向</w:t>
            </w:r>
          </w:p>
        </w:tc>
        <w:tc>
          <w:tcPr>
            <w:tcW w:w="1160"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中外电影史</w:t>
            </w:r>
          </w:p>
        </w:tc>
        <w:tc>
          <w:tcPr>
            <w:tcW w:w="460"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3</w:t>
            </w:r>
          </w:p>
        </w:tc>
        <w:tc>
          <w:tcPr>
            <w:tcW w:w="731"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48</w:t>
            </w:r>
          </w:p>
        </w:tc>
        <w:tc>
          <w:tcPr>
            <w:tcW w:w="554"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48</w:t>
            </w:r>
          </w:p>
        </w:tc>
        <w:tc>
          <w:tcPr>
            <w:tcW w:w="524"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538"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91"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91"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4</w:t>
            </w:r>
            <w:r>
              <w:rPr>
                <w:rFonts w:ascii="宋体" w:hAnsi="宋体" w:cs="宋体"/>
                <w:color w:val="auto"/>
                <w:spacing w:val="-4"/>
                <w:kern w:val="0"/>
                <w:sz w:val="18"/>
                <w:szCs w:val="18"/>
              </w:rPr>
              <w:t>8</w:t>
            </w:r>
          </w:p>
        </w:tc>
        <w:tc>
          <w:tcPr>
            <w:tcW w:w="354"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95" w:type="dxa"/>
            <w:noWrap w:val="0"/>
            <w:tcMar>
              <w:left w:w="57" w:type="dxa"/>
              <w:right w:w="57" w:type="dxa"/>
            </w:tcMar>
            <w:vAlign w:val="bottom"/>
          </w:tcPr>
          <w:p>
            <w:pPr>
              <w:widowControl/>
              <w:jc w:val="center"/>
              <w:rPr>
                <w:rFonts w:ascii="宋体" w:hAnsi="宋体" w:cs="宋体"/>
                <w:color w:val="auto"/>
                <w:spacing w:val="-4"/>
                <w:kern w:val="0"/>
                <w:sz w:val="18"/>
                <w:szCs w:val="18"/>
              </w:rPr>
            </w:pPr>
          </w:p>
        </w:tc>
        <w:tc>
          <w:tcPr>
            <w:tcW w:w="733"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考</w:t>
            </w:r>
          </w:p>
        </w:tc>
        <w:tc>
          <w:tcPr>
            <w:tcW w:w="882" w:type="dxa"/>
            <w:noWrap w:val="0"/>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34" w:type="dxa"/>
            <w:noWrap w:val="0"/>
            <w:tcMar>
              <w:left w:w="57" w:type="dxa"/>
              <w:right w:w="57" w:type="dxa"/>
            </w:tcMar>
            <w:vAlign w:val="center"/>
          </w:tcPr>
          <w:p>
            <w:pPr>
              <w:widowControl/>
              <w:jc w:val="center"/>
              <w:textAlignment w:val="center"/>
              <w:rPr>
                <w:rFonts w:ascii="宋体" w:hAnsi="宋体" w:cs="宋体"/>
                <w:color w:val="auto"/>
                <w:kern w:val="0"/>
                <w:sz w:val="18"/>
                <w:szCs w:val="18"/>
              </w:rPr>
            </w:pPr>
            <w:r>
              <w:rPr>
                <w:rFonts w:ascii="宋体" w:hAnsi="宋体" w:cs="宋体"/>
                <w:color w:val="auto"/>
                <w:kern w:val="0"/>
                <w:sz w:val="18"/>
                <w:szCs w:val="18"/>
              </w:rPr>
              <w:t>XE040037</w:t>
            </w:r>
          </w:p>
        </w:tc>
        <w:tc>
          <w:tcPr>
            <w:tcW w:w="1275" w:type="dxa"/>
            <w:vMerge w:val="continue"/>
            <w:noWrap w:val="0"/>
            <w:tcMar>
              <w:left w:w="57" w:type="dxa"/>
              <w:right w:w="57" w:type="dxa"/>
            </w:tcMar>
            <w:vAlign w:val="center"/>
          </w:tcPr>
          <w:p>
            <w:pPr>
              <w:widowControl/>
              <w:jc w:val="left"/>
              <w:rPr>
                <w:rFonts w:ascii="宋体" w:hAnsi="宋体" w:cs="宋体"/>
                <w:color w:val="auto"/>
                <w:spacing w:val="-4"/>
                <w:kern w:val="0"/>
                <w:sz w:val="18"/>
                <w:szCs w:val="18"/>
              </w:rPr>
            </w:pPr>
          </w:p>
        </w:tc>
        <w:tc>
          <w:tcPr>
            <w:tcW w:w="1160"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纪录片创作</w:t>
            </w:r>
          </w:p>
        </w:tc>
        <w:tc>
          <w:tcPr>
            <w:tcW w:w="460"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ascii="宋体" w:hAnsi="宋体" w:cs="宋体"/>
                <w:color w:val="auto"/>
                <w:spacing w:val="-4"/>
                <w:kern w:val="0"/>
                <w:sz w:val="18"/>
                <w:szCs w:val="18"/>
              </w:rPr>
              <w:t>4</w:t>
            </w:r>
          </w:p>
        </w:tc>
        <w:tc>
          <w:tcPr>
            <w:tcW w:w="731"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ascii="宋体" w:hAnsi="宋体" w:cs="宋体"/>
                <w:color w:val="auto"/>
                <w:spacing w:val="-4"/>
                <w:kern w:val="0"/>
                <w:sz w:val="18"/>
                <w:szCs w:val="18"/>
              </w:rPr>
              <w:t>64</w:t>
            </w:r>
          </w:p>
        </w:tc>
        <w:tc>
          <w:tcPr>
            <w:tcW w:w="554"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ascii="宋体" w:hAnsi="宋体" w:cs="宋体"/>
                <w:color w:val="auto"/>
                <w:spacing w:val="-4"/>
                <w:kern w:val="0"/>
                <w:sz w:val="18"/>
                <w:szCs w:val="18"/>
              </w:rPr>
              <w:t>64</w:t>
            </w:r>
          </w:p>
        </w:tc>
        <w:tc>
          <w:tcPr>
            <w:tcW w:w="524"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538"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91"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91"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54"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6</w:t>
            </w:r>
            <w:r>
              <w:rPr>
                <w:rFonts w:ascii="宋体" w:hAnsi="宋体" w:cs="宋体"/>
                <w:color w:val="auto"/>
                <w:spacing w:val="-4"/>
                <w:kern w:val="0"/>
                <w:sz w:val="18"/>
                <w:szCs w:val="18"/>
              </w:rPr>
              <w:t>4</w:t>
            </w:r>
          </w:p>
        </w:tc>
        <w:tc>
          <w:tcPr>
            <w:tcW w:w="395" w:type="dxa"/>
            <w:noWrap w:val="0"/>
            <w:tcMar>
              <w:left w:w="57" w:type="dxa"/>
              <w:right w:w="57" w:type="dxa"/>
            </w:tcMar>
            <w:vAlign w:val="bottom"/>
          </w:tcPr>
          <w:p>
            <w:pPr>
              <w:widowControl/>
              <w:jc w:val="center"/>
              <w:rPr>
                <w:rFonts w:ascii="宋体" w:hAnsi="宋体" w:cs="宋体"/>
                <w:color w:val="auto"/>
                <w:spacing w:val="-4"/>
                <w:kern w:val="0"/>
                <w:sz w:val="18"/>
                <w:szCs w:val="18"/>
              </w:rPr>
            </w:pPr>
          </w:p>
        </w:tc>
        <w:tc>
          <w:tcPr>
            <w:tcW w:w="733"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考</w:t>
            </w:r>
          </w:p>
        </w:tc>
        <w:tc>
          <w:tcPr>
            <w:tcW w:w="882" w:type="dxa"/>
            <w:noWrap w:val="0"/>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34"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XE040036</w:t>
            </w:r>
          </w:p>
        </w:tc>
        <w:tc>
          <w:tcPr>
            <w:tcW w:w="1275" w:type="dxa"/>
            <w:vMerge w:val="restart"/>
            <w:noWrap w:val="0"/>
            <w:tcMar>
              <w:left w:w="57" w:type="dxa"/>
              <w:right w:w="57" w:type="dxa"/>
            </w:tcMar>
            <w:vAlign w:val="center"/>
          </w:tcPr>
          <w:p>
            <w:pPr>
              <w:widowControl/>
              <w:ind w:firstLine="90" w:firstLineChars="50"/>
              <w:jc w:val="left"/>
              <w:rPr>
                <w:rFonts w:ascii="宋体" w:hAnsi="宋体" w:cs="宋体"/>
                <w:color w:val="auto"/>
                <w:kern w:val="0"/>
                <w:sz w:val="18"/>
                <w:szCs w:val="18"/>
              </w:rPr>
            </w:pPr>
            <w:r>
              <w:rPr>
                <w:rFonts w:hint="eastAsia" w:ascii="宋体" w:hAnsi="宋体" w:cs="宋体"/>
                <w:color w:val="auto"/>
                <w:kern w:val="0"/>
                <w:sz w:val="18"/>
                <w:szCs w:val="18"/>
              </w:rPr>
              <w:t>短片</w:t>
            </w:r>
            <w:r>
              <w:rPr>
                <w:rFonts w:hint="eastAsia" w:ascii="宋体" w:hAnsi="宋体" w:cs="宋体"/>
                <w:color w:val="auto"/>
                <w:spacing w:val="-4"/>
                <w:sz w:val="18"/>
                <w:szCs w:val="18"/>
              </w:rPr>
              <w:t>/MV</w:t>
            </w:r>
            <w:r>
              <w:rPr>
                <w:rFonts w:hint="eastAsia" w:ascii="宋体" w:hAnsi="宋体" w:cs="宋体"/>
                <w:color w:val="auto"/>
                <w:kern w:val="0"/>
                <w:sz w:val="18"/>
                <w:szCs w:val="18"/>
              </w:rPr>
              <w:t>方向</w:t>
            </w:r>
          </w:p>
        </w:tc>
        <w:tc>
          <w:tcPr>
            <w:tcW w:w="1160"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影视作品分析</w:t>
            </w:r>
          </w:p>
        </w:tc>
        <w:tc>
          <w:tcPr>
            <w:tcW w:w="460"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3</w:t>
            </w:r>
          </w:p>
        </w:tc>
        <w:tc>
          <w:tcPr>
            <w:tcW w:w="731"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48</w:t>
            </w:r>
          </w:p>
        </w:tc>
        <w:tc>
          <w:tcPr>
            <w:tcW w:w="554"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48</w:t>
            </w:r>
          </w:p>
        </w:tc>
        <w:tc>
          <w:tcPr>
            <w:tcW w:w="524"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538"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91"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91"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48</w:t>
            </w:r>
          </w:p>
        </w:tc>
        <w:tc>
          <w:tcPr>
            <w:tcW w:w="354"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95" w:type="dxa"/>
            <w:noWrap w:val="0"/>
            <w:tcMar>
              <w:left w:w="57" w:type="dxa"/>
              <w:right w:w="57" w:type="dxa"/>
            </w:tcMar>
            <w:vAlign w:val="bottom"/>
          </w:tcPr>
          <w:p>
            <w:pPr>
              <w:widowControl/>
              <w:jc w:val="center"/>
              <w:rPr>
                <w:rFonts w:ascii="宋体" w:hAnsi="宋体" w:cs="宋体"/>
                <w:color w:val="auto"/>
                <w:spacing w:val="-4"/>
                <w:kern w:val="0"/>
                <w:sz w:val="18"/>
                <w:szCs w:val="18"/>
              </w:rPr>
            </w:pPr>
          </w:p>
        </w:tc>
        <w:tc>
          <w:tcPr>
            <w:tcW w:w="733"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考</w:t>
            </w:r>
          </w:p>
        </w:tc>
        <w:tc>
          <w:tcPr>
            <w:tcW w:w="882" w:type="dxa"/>
            <w:noWrap w:val="0"/>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34" w:type="dxa"/>
            <w:noWrap w:val="0"/>
            <w:tcMar>
              <w:left w:w="57" w:type="dxa"/>
              <w:right w:w="57" w:type="dxa"/>
            </w:tcMar>
            <w:vAlign w:val="center"/>
          </w:tcPr>
          <w:p>
            <w:pPr>
              <w:widowControl/>
              <w:jc w:val="center"/>
              <w:rPr>
                <w:rFonts w:ascii="宋体" w:hAnsi="宋体" w:cs="宋体"/>
                <w:color w:val="auto"/>
                <w:kern w:val="0"/>
                <w:sz w:val="18"/>
                <w:szCs w:val="18"/>
              </w:rPr>
            </w:pPr>
            <w:r>
              <w:rPr>
                <w:rFonts w:ascii="宋体" w:hAnsi="宋体" w:cs="宋体"/>
                <w:color w:val="auto"/>
                <w:kern w:val="0"/>
                <w:sz w:val="18"/>
                <w:szCs w:val="18"/>
              </w:rPr>
              <w:t>XE040039</w:t>
            </w:r>
          </w:p>
        </w:tc>
        <w:tc>
          <w:tcPr>
            <w:tcW w:w="1275" w:type="dxa"/>
            <w:vMerge w:val="continue"/>
            <w:noWrap w:val="0"/>
            <w:tcMar>
              <w:left w:w="57" w:type="dxa"/>
              <w:right w:w="57" w:type="dxa"/>
            </w:tcMar>
            <w:vAlign w:val="center"/>
          </w:tcPr>
          <w:p>
            <w:pPr>
              <w:widowControl/>
              <w:jc w:val="left"/>
              <w:rPr>
                <w:rFonts w:ascii="宋体" w:hAnsi="宋体" w:cs="宋体"/>
                <w:color w:val="auto"/>
                <w:kern w:val="0"/>
                <w:sz w:val="18"/>
                <w:szCs w:val="18"/>
              </w:rPr>
            </w:pPr>
          </w:p>
        </w:tc>
        <w:tc>
          <w:tcPr>
            <w:tcW w:w="1160"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短片/MV创作</w:t>
            </w:r>
          </w:p>
        </w:tc>
        <w:tc>
          <w:tcPr>
            <w:tcW w:w="460"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ascii="宋体" w:hAnsi="宋体" w:cs="宋体"/>
                <w:color w:val="auto"/>
                <w:spacing w:val="-4"/>
                <w:kern w:val="0"/>
                <w:sz w:val="18"/>
                <w:szCs w:val="18"/>
              </w:rPr>
              <w:t>4</w:t>
            </w:r>
          </w:p>
        </w:tc>
        <w:tc>
          <w:tcPr>
            <w:tcW w:w="731"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ascii="宋体" w:hAnsi="宋体" w:cs="宋体"/>
                <w:color w:val="auto"/>
                <w:spacing w:val="-4"/>
                <w:kern w:val="0"/>
                <w:sz w:val="18"/>
                <w:szCs w:val="18"/>
              </w:rPr>
              <w:t>64</w:t>
            </w:r>
          </w:p>
        </w:tc>
        <w:tc>
          <w:tcPr>
            <w:tcW w:w="554"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ascii="宋体" w:hAnsi="宋体" w:cs="宋体"/>
                <w:color w:val="auto"/>
                <w:spacing w:val="-4"/>
                <w:kern w:val="0"/>
                <w:sz w:val="18"/>
                <w:szCs w:val="18"/>
              </w:rPr>
              <w:t>64</w:t>
            </w:r>
          </w:p>
        </w:tc>
        <w:tc>
          <w:tcPr>
            <w:tcW w:w="524"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538"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91"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91"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54"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6</w:t>
            </w:r>
            <w:r>
              <w:rPr>
                <w:rFonts w:ascii="宋体" w:hAnsi="宋体" w:cs="宋体"/>
                <w:color w:val="auto"/>
                <w:spacing w:val="-4"/>
                <w:kern w:val="0"/>
                <w:sz w:val="18"/>
                <w:szCs w:val="18"/>
              </w:rPr>
              <w:t>4</w:t>
            </w:r>
          </w:p>
        </w:tc>
        <w:tc>
          <w:tcPr>
            <w:tcW w:w="395" w:type="dxa"/>
            <w:noWrap w:val="0"/>
            <w:tcMar>
              <w:left w:w="57" w:type="dxa"/>
              <w:right w:w="57" w:type="dxa"/>
            </w:tcMar>
            <w:vAlign w:val="bottom"/>
          </w:tcPr>
          <w:p>
            <w:pPr>
              <w:widowControl/>
              <w:jc w:val="center"/>
              <w:rPr>
                <w:rFonts w:ascii="宋体" w:hAnsi="宋体" w:cs="宋体"/>
                <w:color w:val="auto"/>
                <w:spacing w:val="-4"/>
                <w:kern w:val="0"/>
                <w:sz w:val="18"/>
                <w:szCs w:val="18"/>
              </w:rPr>
            </w:pPr>
          </w:p>
        </w:tc>
        <w:tc>
          <w:tcPr>
            <w:tcW w:w="733"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考</w:t>
            </w:r>
          </w:p>
        </w:tc>
        <w:tc>
          <w:tcPr>
            <w:tcW w:w="882" w:type="dxa"/>
            <w:noWrap w:val="0"/>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934" w:type="dxa"/>
            <w:noWrap w:val="0"/>
            <w:tcMar>
              <w:left w:w="57" w:type="dxa"/>
              <w:right w:w="57" w:type="dxa"/>
            </w:tcMar>
            <w:vAlign w:val="center"/>
          </w:tcPr>
          <w:p>
            <w:pPr>
              <w:jc w:val="center"/>
              <w:rPr>
                <w:rFonts w:ascii="Times New Roman" w:hAnsi="Times New Roman"/>
                <w:color w:val="auto"/>
                <w:kern w:val="0"/>
                <w:sz w:val="18"/>
                <w:szCs w:val="18"/>
              </w:rPr>
            </w:pPr>
            <w:r>
              <w:rPr>
                <w:rFonts w:hint="eastAsia" w:ascii="宋体" w:hAnsi="宋体" w:cs="宋体"/>
                <w:color w:val="auto"/>
                <w:kern w:val="0"/>
                <w:sz w:val="18"/>
                <w:szCs w:val="18"/>
              </w:rPr>
              <w:t>合计</w:t>
            </w:r>
          </w:p>
        </w:tc>
        <w:tc>
          <w:tcPr>
            <w:tcW w:w="1275" w:type="dxa"/>
            <w:noWrap w:val="0"/>
            <w:tcMar>
              <w:left w:w="57" w:type="dxa"/>
              <w:right w:w="57" w:type="dxa"/>
            </w:tcMar>
            <w:vAlign w:val="center"/>
          </w:tcPr>
          <w:p>
            <w:pPr>
              <w:jc w:val="center"/>
              <w:rPr>
                <w:rFonts w:ascii="宋体" w:hAnsi="宋体" w:cs="宋体"/>
                <w:color w:val="auto"/>
                <w:kern w:val="0"/>
                <w:sz w:val="18"/>
                <w:szCs w:val="18"/>
              </w:rPr>
            </w:pPr>
          </w:p>
        </w:tc>
        <w:tc>
          <w:tcPr>
            <w:tcW w:w="1160"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460"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ascii="宋体" w:hAnsi="宋体" w:cs="宋体"/>
                <w:color w:val="auto"/>
                <w:spacing w:val="-4"/>
                <w:kern w:val="0"/>
                <w:sz w:val="18"/>
                <w:szCs w:val="18"/>
              </w:rPr>
              <w:t>7</w:t>
            </w:r>
          </w:p>
        </w:tc>
        <w:tc>
          <w:tcPr>
            <w:tcW w:w="731"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ascii="宋体" w:hAnsi="宋体" w:cs="宋体"/>
                <w:color w:val="auto"/>
                <w:spacing w:val="-4"/>
                <w:kern w:val="0"/>
                <w:sz w:val="18"/>
                <w:szCs w:val="18"/>
              </w:rPr>
              <w:t>112</w:t>
            </w:r>
          </w:p>
        </w:tc>
        <w:tc>
          <w:tcPr>
            <w:tcW w:w="554"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ascii="宋体" w:hAnsi="宋体" w:cs="宋体"/>
                <w:color w:val="auto"/>
                <w:spacing w:val="-4"/>
                <w:kern w:val="0"/>
                <w:sz w:val="18"/>
                <w:szCs w:val="18"/>
              </w:rPr>
              <w:t>112</w:t>
            </w:r>
          </w:p>
        </w:tc>
        <w:tc>
          <w:tcPr>
            <w:tcW w:w="524"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538"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91"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391"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hint="eastAsia" w:ascii="宋体" w:hAnsi="宋体" w:cs="宋体"/>
                <w:color w:val="auto"/>
                <w:spacing w:val="-4"/>
                <w:kern w:val="0"/>
                <w:sz w:val="18"/>
                <w:szCs w:val="18"/>
              </w:rPr>
              <w:t>48</w:t>
            </w:r>
          </w:p>
        </w:tc>
        <w:tc>
          <w:tcPr>
            <w:tcW w:w="354" w:type="dxa"/>
            <w:noWrap w:val="0"/>
            <w:tcMar>
              <w:left w:w="57" w:type="dxa"/>
              <w:right w:w="57" w:type="dxa"/>
            </w:tcMar>
            <w:vAlign w:val="center"/>
          </w:tcPr>
          <w:p>
            <w:pPr>
              <w:widowControl/>
              <w:jc w:val="center"/>
              <w:rPr>
                <w:rFonts w:ascii="宋体" w:hAnsi="宋体" w:cs="宋体"/>
                <w:color w:val="auto"/>
                <w:spacing w:val="-4"/>
                <w:kern w:val="0"/>
                <w:sz w:val="18"/>
                <w:szCs w:val="18"/>
              </w:rPr>
            </w:pPr>
            <w:r>
              <w:rPr>
                <w:rFonts w:ascii="宋体" w:hAnsi="宋体" w:cs="宋体"/>
                <w:color w:val="auto"/>
                <w:spacing w:val="-4"/>
                <w:kern w:val="0"/>
                <w:sz w:val="18"/>
                <w:szCs w:val="18"/>
              </w:rPr>
              <w:t>64</w:t>
            </w:r>
          </w:p>
        </w:tc>
        <w:tc>
          <w:tcPr>
            <w:tcW w:w="395"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733" w:type="dxa"/>
            <w:noWrap w:val="0"/>
            <w:tcMar>
              <w:left w:w="57" w:type="dxa"/>
              <w:right w:w="57" w:type="dxa"/>
            </w:tcMar>
            <w:vAlign w:val="center"/>
          </w:tcPr>
          <w:p>
            <w:pPr>
              <w:widowControl/>
              <w:jc w:val="center"/>
              <w:rPr>
                <w:rFonts w:ascii="宋体" w:hAnsi="宋体" w:cs="宋体"/>
                <w:color w:val="auto"/>
                <w:spacing w:val="-4"/>
                <w:kern w:val="0"/>
                <w:sz w:val="18"/>
                <w:szCs w:val="18"/>
              </w:rPr>
            </w:pPr>
          </w:p>
        </w:tc>
        <w:tc>
          <w:tcPr>
            <w:tcW w:w="882" w:type="dxa"/>
            <w:noWrap w:val="0"/>
            <w:vAlign w:val="center"/>
          </w:tcPr>
          <w:p>
            <w:pPr>
              <w:widowControl/>
              <w:jc w:val="center"/>
              <w:rPr>
                <w:rFonts w:ascii="宋体" w:hAnsi="宋体" w:cs="宋体"/>
                <w:color w:val="auto"/>
                <w:spacing w:val="-4"/>
                <w:kern w:val="0"/>
                <w:sz w:val="18"/>
                <w:szCs w:val="18"/>
              </w:rPr>
            </w:pPr>
          </w:p>
        </w:tc>
      </w:tr>
    </w:tbl>
    <w:p>
      <w:pPr>
        <w:spacing w:line="460" w:lineRule="exact"/>
        <w:ind w:firstLine="360" w:firstLineChars="200"/>
        <w:jc w:val="left"/>
        <w:rPr>
          <w:rFonts w:ascii="宋体" w:hAnsi="宋体" w:cs="宋体"/>
          <w:color w:val="auto"/>
          <w:szCs w:val="21"/>
        </w:rPr>
      </w:pPr>
      <w:r>
        <w:rPr>
          <w:rFonts w:hint="eastAsia" w:ascii="宋体" w:hAnsi="宋体" w:cs="宋体"/>
          <w:color w:val="auto"/>
          <w:sz w:val="18"/>
          <w:szCs w:val="18"/>
        </w:rPr>
        <w:t>备注：最低选修</w:t>
      </w:r>
      <w:r>
        <w:rPr>
          <w:rFonts w:ascii="宋体" w:hAnsi="宋体" w:cs="宋体"/>
          <w:color w:val="auto"/>
          <w:sz w:val="18"/>
          <w:szCs w:val="18"/>
        </w:rPr>
        <w:t>7</w:t>
      </w:r>
      <w:r>
        <w:rPr>
          <w:rFonts w:hint="eastAsia" w:ascii="宋体" w:hAnsi="宋体" w:cs="宋体"/>
          <w:color w:val="auto"/>
          <w:sz w:val="18"/>
          <w:szCs w:val="18"/>
        </w:rPr>
        <w:t>学分</w:t>
      </w:r>
      <w:r>
        <w:rPr>
          <w:rFonts w:hint="eastAsia" w:ascii="宋体" w:hAnsi="宋体" w:cs="宋体"/>
          <w:color w:val="auto"/>
          <w:szCs w:val="21"/>
        </w:rPr>
        <w:t>。</w:t>
      </w:r>
    </w:p>
    <w:p>
      <w:pPr>
        <w:spacing w:line="440" w:lineRule="exact"/>
        <w:ind w:left="420" w:leftChars="200"/>
        <w:jc w:val="left"/>
        <w:rPr>
          <w:rFonts w:ascii="宋体" w:hAnsi="宋体" w:cs="宋体"/>
          <w:color w:val="auto"/>
          <w:szCs w:val="21"/>
        </w:rPr>
      </w:pPr>
      <w:r>
        <w:rPr>
          <w:rFonts w:hint="eastAsia" w:ascii="宋体" w:hAnsi="宋体" w:cs="宋体"/>
          <w:color w:val="auto"/>
          <w:szCs w:val="21"/>
        </w:rPr>
        <w:t>表8 专业拓展课程                                 广播电视编导（专升本）专业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91"/>
        <w:gridCol w:w="1595"/>
        <w:gridCol w:w="598"/>
        <w:gridCol w:w="950"/>
        <w:gridCol w:w="721"/>
        <w:gridCol w:w="681"/>
        <w:gridCol w:w="699"/>
        <w:gridCol w:w="509"/>
        <w:gridCol w:w="509"/>
        <w:gridCol w:w="468"/>
        <w:gridCol w:w="346"/>
        <w:gridCol w:w="526"/>
        <w:gridCol w:w="6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exact"/>
          <w:tblHeader/>
          <w:jc w:val="center"/>
        </w:trPr>
        <w:tc>
          <w:tcPr>
            <w:tcW w:w="1091"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课程</w:t>
            </w:r>
          </w:p>
          <w:p>
            <w:pPr>
              <w:jc w:val="center"/>
              <w:rPr>
                <w:rFonts w:ascii="宋体" w:hAnsi="宋体" w:cs="宋体"/>
                <w:color w:val="auto"/>
                <w:kern w:val="0"/>
                <w:sz w:val="18"/>
                <w:szCs w:val="18"/>
              </w:rPr>
            </w:pPr>
            <w:r>
              <w:rPr>
                <w:rFonts w:hint="eastAsia" w:ascii="宋体" w:hAnsi="宋体" w:cs="宋体"/>
                <w:color w:val="auto"/>
                <w:kern w:val="0"/>
                <w:sz w:val="18"/>
                <w:szCs w:val="18"/>
              </w:rPr>
              <w:t>代码</w:t>
            </w:r>
          </w:p>
        </w:tc>
        <w:tc>
          <w:tcPr>
            <w:tcW w:w="1595"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课程名称</w:t>
            </w:r>
          </w:p>
        </w:tc>
        <w:tc>
          <w:tcPr>
            <w:tcW w:w="598"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学</w:t>
            </w:r>
          </w:p>
          <w:p>
            <w:pPr>
              <w:jc w:val="center"/>
              <w:rPr>
                <w:rFonts w:ascii="宋体" w:hAnsi="宋体" w:cs="宋体"/>
                <w:color w:val="auto"/>
                <w:kern w:val="0"/>
                <w:sz w:val="18"/>
                <w:szCs w:val="18"/>
              </w:rPr>
            </w:pPr>
            <w:r>
              <w:rPr>
                <w:rFonts w:hint="eastAsia" w:ascii="宋体" w:hAnsi="宋体" w:cs="宋体"/>
                <w:color w:val="auto"/>
                <w:kern w:val="0"/>
                <w:sz w:val="18"/>
                <w:szCs w:val="18"/>
              </w:rPr>
              <w:t>分</w:t>
            </w:r>
          </w:p>
        </w:tc>
        <w:tc>
          <w:tcPr>
            <w:tcW w:w="3051" w:type="dxa"/>
            <w:gridSpan w:val="4"/>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学时安排</w:t>
            </w:r>
          </w:p>
        </w:tc>
        <w:tc>
          <w:tcPr>
            <w:tcW w:w="1832" w:type="dxa"/>
            <w:gridSpan w:val="4"/>
            <w:tcBorders>
              <w:right w:val="single" w:color="auto" w:sz="4" w:space="0"/>
            </w:tcBorders>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开课学期</w:t>
            </w:r>
          </w:p>
        </w:tc>
        <w:tc>
          <w:tcPr>
            <w:tcW w:w="526" w:type="dxa"/>
            <w:vMerge w:val="restart"/>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考核</w:t>
            </w:r>
          </w:p>
          <w:p>
            <w:pPr>
              <w:jc w:val="center"/>
              <w:rPr>
                <w:rFonts w:ascii="宋体" w:hAnsi="宋体" w:cs="宋体"/>
                <w:color w:val="auto"/>
                <w:kern w:val="0"/>
                <w:sz w:val="18"/>
                <w:szCs w:val="18"/>
              </w:rPr>
            </w:pPr>
            <w:r>
              <w:rPr>
                <w:rFonts w:hint="eastAsia" w:ascii="宋体" w:hAnsi="宋体" w:cs="宋体"/>
                <w:color w:val="auto"/>
                <w:kern w:val="0"/>
                <w:sz w:val="18"/>
                <w:szCs w:val="18"/>
              </w:rPr>
              <w:t>方式</w:t>
            </w:r>
          </w:p>
        </w:tc>
        <w:tc>
          <w:tcPr>
            <w:tcW w:w="661" w:type="dxa"/>
            <w:vMerge w:val="restart"/>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开课</w:t>
            </w:r>
          </w:p>
          <w:p>
            <w:pPr>
              <w:jc w:val="center"/>
              <w:rPr>
                <w:rFonts w:ascii="宋体" w:hAnsi="宋体" w:cs="宋体"/>
                <w:color w:val="auto"/>
                <w:kern w:val="0"/>
                <w:sz w:val="18"/>
                <w:szCs w:val="18"/>
              </w:rPr>
            </w:pPr>
            <w:r>
              <w:rPr>
                <w:rFonts w:hint="eastAsia" w:ascii="宋体" w:hAnsi="宋体" w:cs="宋体"/>
                <w:color w:val="auto"/>
                <w:kern w:val="0"/>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0" w:hRule="exact"/>
          <w:tblHeader/>
          <w:jc w:val="center"/>
        </w:trPr>
        <w:tc>
          <w:tcPr>
            <w:tcW w:w="1091"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1595"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598"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950"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总学时</w:t>
            </w:r>
          </w:p>
        </w:tc>
        <w:tc>
          <w:tcPr>
            <w:tcW w:w="721"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理论学时</w:t>
            </w:r>
          </w:p>
        </w:tc>
        <w:tc>
          <w:tcPr>
            <w:tcW w:w="681"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实验学时</w:t>
            </w:r>
          </w:p>
        </w:tc>
        <w:tc>
          <w:tcPr>
            <w:tcW w:w="699"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实践</w:t>
            </w:r>
          </w:p>
          <w:p>
            <w:pPr>
              <w:jc w:val="center"/>
              <w:rPr>
                <w:rFonts w:ascii="宋体" w:hAnsi="宋体" w:cs="宋体"/>
                <w:color w:val="auto"/>
                <w:kern w:val="0"/>
                <w:sz w:val="18"/>
                <w:szCs w:val="18"/>
              </w:rPr>
            </w:pPr>
            <w:r>
              <w:rPr>
                <w:rFonts w:hint="eastAsia" w:ascii="宋体" w:hAnsi="宋体" w:cs="宋体"/>
                <w:color w:val="auto"/>
                <w:kern w:val="0"/>
                <w:sz w:val="18"/>
                <w:szCs w:val="18"/>
              </w:rPr>
              <w:t>学时</w:t>
            </w:r>
          </w:p>
        </w:tc>
        <w:tc>
          <w:tcPr>
            <w:tcW w:w="509"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一</w:t>
            </w:r>
          </w:p>
        </w:tc>
        <w:tc>
          <w:tcPr>
            <w:tcW w:w="509"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二</w:t>
            </w:r>
          </w:p>
        </w:tc>
        <w:tc>
          <w:tcPr>
            <w:tcW w:w="468"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三</w:t>
            </w:r>
          </w:p>
        </w:tc>
        <w:tc>
          <w:tcPr>
            <w:tcW w:w="34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四</w:t>
            </w:r>
          </w:p>
        </w:tc>
        <w:tc>
          <w:tcPr>
            <w:tcW w:w="526" w:type="dxa"/>
            <w:vMerge w:val="continue"/>
            <w:noWrap w:val="0"/>
            <w:tcMar>
              <w:left w:w="57" w:type="dxa"/>
              <w:right w:w="57" w:type="dxa"/>
            </w:tcMar>
            <w:vAlign w:val="center"/>
          </w:tcPr>
          <w:p>
            <w:pPr>
              <w:jc w:val="center"/>
              <w:rPr>
                <w:rFonts w:ascii="宋体" w:hAnsi="宋体" w:cs="宋体"/>
                <w:color w:val="auto"/>
                <w:kern w:val="0"/>
                <w:sz w:val="18"/>
                <w:szCs w:val="18"/>
              </w:rPr>
            </w:pPr>
          </w:p>
        </w:tc>
        <w:tc>
          <w:tcPr>
            <w:tcW w:w="661" w:type="dxa"/>
            <w:vMerge w:val="continue"/>
            <w:noWrap w:val="0"/>
            <w:vAlign w:val="center"/>
          </w:tcPr>
          <w:p>
            <w:pPr>
              <w:jc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1091" w:type="dxa"/>
            <w:noWrap w:val="0"/>
            <w:tcMar>
              <w:left w:w="57" w:type="dxa"/>
              <w:right w:w="57" w:type="dxa"/>
            </w:tcMar>
            <w:vAlign w:val="center"/>
          </w:tcPr>
          <w:p>
            <w:pPr>
              <w:widowControl/>
              <w:jc w:val="left"/>
              <w:rPr>
                <w:rFonts w:ascii="宋体" w:hAnsi="宋体" w:cs="宋体"/>
                <w:color w:val="auto"/>
                <w:kern w:val="0"/>
                <w:sz w:val="18"/>
                <w:szCs w:val="18"/>
              </w:rPr>
            </w:pPr>
            <w:r>
              <w:rPr>
                <w:rFonts w:ascii="宋体" w:hAnsi="宋体" w:cs="宋体"/>
                <w:color w:val="auto"/>
                <w:kern w:val="0"/>
                <w:sz w:val="18"/>
                <w:szCs w:val="18"/>
              </w:rPr>
              <w:t>XF040088</w:t>
            </w:r>
          </w:p>
        </w:tc>
        <w:tc>
          <w:tcPr>
            <w:tcW w:w="1595" w:type="dxa"/>
            <w:noWrap w:val="0"/>
            <w:tcMar>
              <w:left w:w="57" w:type="dxa"/>
              <w:right w:w="57" w:type="dxa"/>
            </w:tcMar>
            <w:vAlign w:val="center"/>
          </w:tcPr>
          <w:p>
            <w:pPr>
              <w:jc w:val="left"/>
              <w:rPr>
                <w:rFonts w:ascii="宋体" w:hAnsi="宋体" w:cs="宋体"/>
                <w:color w:val="auto"/>
                <w:sz w:val="18"/>
                <w:szCs w:val="18"/>
              </w:rPr>
            </w:pPr>
            <w:r>
              <w:rPr>
                <w:rFonts w:hint="eastAsia" w:ascii="宋体" w:hAnsi="宋体" w:cs="宋体"/>
                <w:color w:val="auto"/>
                <w:spacing w:val="-4"/>
                <w:sz w:val="18"/>
                <w:szCs w:val="18"/>
              </w:rPr>
              <w:t>女性主义电影赏析</w:t>
            </w:r>
          </w:p>
        </w:tc>
        <w:tc>
          <w:tcPr>
            <w:tcW w:w="598"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2</w:t>
            </w:r>
          </w:p>
        </w:tc>
        <w:tc>
          <w:tcPr>
            <w:tcW w:w="950"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32</w:t>
            </w:r>
          </w:p>
        </w:tc>
        <w:tc>
          <w:tcPr>
            <w:tcW w:w="721"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32</w:t>
            </w:r>
          </w:p>
        </w:tc>
        <w:tc>
          <w:tcPr>
            <w:tcW w:w="681" w:type="dxa"/>
            <w:noWrap w:val="0"/>
            <w:tcMar>
              <w:left w:w="57" w:type="dxa"/>
              <w:right w:w="57" w:type="dxa"/>
            </w:tcMar>
            <w:vAlign w:val="center"/>
          </w:tcPr>
          <w:p>
            <w:pPr>
              <w:widowControl/>
              <w:jc w:val="center"/>
              <w:rPr>
                <w:rFonts w:ascii="宋体" w:hAnsi="宋体" w:cs="宋体"/>
                <w:color w:val="auto"/>
                <w:kern w:val="0"/>
                <w:sz w:val="18"/>
                <w:szCs w:val="18"/>
              </w:rPr>
            </w:pPr>
          </w:p>
        </w:tc>
        <w:tc>
          <w:tcPr>
            <w:tcW w:w="699" w:type="dxa"/>
            <w:noWrap w:val="0"/>
            <w:tcMar>
              <w:left w:w="57" w:type="dxa"/>
              <w:right w:w="57" w:type="dxa"/>
            </w:tcMar>
            <w:vAlign w:val="center"/>
          </w:tcPr>
          <w:p>
            <w:pPr>
              <w:widowControl/>
              <w:jc w:val="center"/>
              <w:rPr>
                <w:rFonts w:ascii="宋体" w:hAnsi="宋体" w:cs="宋体"/>
                <w:color w:val="auto"/>
                <w:kern w:val="0"/>
                <w:sz w:val="18"/>
                <w:szCs w:val="18"/>
              </w:rPr>
            </w:pPr>
          </w:p>
        </w:tc>
        <w:tc>
          <w:tcPr>
            <w:tcW w:w="509"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32</w:t>
            </w:r>
          </w:p>
        </w:tc>
        <w:tc>
          <w:tcPr>
            <w:tcW w:w="509" w:type="dxa"/>
            <w:noWrap w:val="0"/>
            <w:tcMar>
              <w:left w:w="57" w:type="dxa"/>
              <w:right w:w="57" w:type="dxa"/>
            </w:tcMar>
            <w:vAlign w:val="center"/>
          </w:tcPr>
          <w:p>
            <w:pPr>
              <w:widowControl/>
              <w:jc w:val="center"/>
              <w:rPr>
                <w:rFonts w:ascii="宋体" w:hAnsi="宋体" w:cs="宋体"/>
                <w:color w:val="auto"/>
                <w:kern w:val="0"/>
                <w:sz w:val="18"/>
                <w:szCs w:val="18"/>
              </w:rPr>
            </w:pPr>
          </w:p>
        </w:tc>
        <w:tc>
          <w:tcPr>
            <w:tcW w:w="468" w:type="dxa"/>
            <w:noWrap w:val="0"/>
            <w:tcMar>
              <w:left w:w="57" w:type="dxa"/>
              <w:right w:w="57" w:type="dxa"/>
            </w:tcMar>
            <w:vAlign w:val="center"/>
          </w:tcPr>
          <w:p>
            <w:pPr>
              <w:jc w:val="center"/>
              <w:rPr>
                <w:rFonts w:ascii="宋体" w:hAnsi="宋体" w:cs="宋体"/>
                <w:color w:val="auto"/>
                <w:kern w:val="0"/>
                <w:sz w:val="18"/>
                <w:szCs w:val="18"/>
              </w:rPr>
            </w:pPr>
          </w:p>
        </w:tc>
        <w:tc>
          <w:tcPr>
            <w:tcW w:w="346" w:type="dxa"/>
            <w:noWrap w:val="0"/>
            <w:tcMar>
              <w:left w:w="57" w:type="dxa"/>
              <w:right w:w="57" w:type="dxa"/>
            </w:tcMar>
            <w:vAlign w:val="center"/>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查</w:t>
            </w:r>
          </w:p>
        </w:tc>
        <w:tc>
          <w:tcPr>
            <w:tcW w:w="661"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0" w:hRule="exact"/>
          <w:jc w:val="center"/>
        </w:trPr>
        <w:tc>
          <w:tcPr>
            <w:tcW w:w="1091" w:type="dxa"/>
            <w:noWrap w:val="0"/>
            <w:tcMar>
              <w:left w:w="57" w:type="dxa"/>
              <w:right w:w="57" w:type="dxa"/>
            </w:tcMar>
            <w:vAlign w:val="center"/>
          </w:tcPr>
          <w:p>
            <w:pPr>
              <w:widowControl/>
              <w:jc w:val="left"/>
              <w:rPr>
                <w:rFonts w:ascii="宋体" w:hAnsi="宋体" w:cs="宋体"/>
                <w:color w:val="auto"/>
                <w:kern w:val="0"/>
                <w:sz w:val="18"/>
                <w:szCs w:val="18"/>
              </w:rPr>
            </w:pPr>
            <w:r>
              <w:rPr>
                <w:rFonts w:ascii="宋体" w:hAnsi="宋体" w:cs="宋体"/>
                <w:color w:val="auto"/>
                <w:kern w:val="0"/>
                <w:sz w:val="18"/>
                <w:szCs w:val="18"/>
              </w:rPr>
              <w:t>XF040089</w:t>
            </w:r>
          </w:p>
        </w:tc>
        <w:tc>
          <w:tcPr>
            <w:tcW w:w="1595"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z w:val="18"/>
                <w:szCs w:val="18"/>
              </w:rPr>
              <w:t>中国现代文学作品选</w:t>
            </w:r>
          </w:p>
        </w:tc>
        <w:tc>
          <w:tcPr>
            <w:tcW w:w="598"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2</w:t>
            </w:r>
          </w:p>
        </w:tc>
        <w:tc>
          <w:tcPr>
            <w:tcW w:w="950"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32</w:t>
            </w:r>
          </w:p>
        </w:tc>
        <w:tc>
          <w:tcPr>
            <w:tcW w:w="721"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32</w:t>
            </w:r>
          </w:p>
        </w:tc>
        <w:tc>
          <w:tcPr>
            <w:tcW w:w="681" w:type="dxa"/>
            <w:noWrap w:val="0"/>
            <w:tcMar>
              <w:left w:w="57" w:type="dxa"/>
              <w:right w:w="57" w:type="dxa"/>
            </w:tcMar>
            <w:vAlign w:val="center"/>
          </w:tcPr>
          <w:p>
            <w:pPr>
              <w:widowControl/>
              <w:jc w:val="center"/>
              <w:rPr>
                <w:rFonts w:ascii="宋体" w:hAnsi="宋体" w:cs="宋体"/>
                <w:color w:val="auto"/>
                <w:kern w:val="0"/>
                <w:sz w:val="18"/>
                <w:szCs w:val="18"/>
              </w:rPr>
            </w:pPr>
          </w:p>
        </w:tc>
        <w:tc>
          <w:tcPr>
            <w:tcW w:w="699" w:type="dxa"/>
            <w:noWrap w:val="0"/>
            <w:tcMar>
              <w:left w:w="57" w:type="dxa"/>
              <w:right w:w="57" w:type="dxa"/>
            </w:tcMar>
            <w:vAlign w:val="center"/>
          </w:tcPr>
          <w:p>
            <w:pPr>
              <w:widowControl/>
              <w:jc w:val="center"/>
              <w:rPr>
                <w:rFonts w:ascii="宋体" w:hAnsi="宋体" w:cs="宋体"/>
                <w:color w:val="auto"/>
                <w:kern w:val="0"/>
                <w:sz w:val="18"/>
                <w:szCs w:val="18"/>
              </w:rPr>
            </w:pPr>
          </w:p>
        </w:tc>
        <w:tc>
          <w:tcPr>
            <w:tcW w:w="509"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32</w:t>
            </w:r>
          </w:p>
        </w:tc>
        <w:tc>
          <w:tcPr>
            <w:tcW w:w="509" w:type="dxa"/>
            <w:noWrap w:val="0"/>
            <w:tcMar>
              <w:left w:w="57" w:type="dxa"/>
              <w:right w:w="57" w:type="dxa"/>
            </w:tcMar>
            <w:vAlign w:val="center"/>
          </w:tcPr>
          <w:p>
            <w:pPr>
              <w:widowControl/>
              <w:jc w:val="center"/>
              <w:rPr>
                <w:rFonts w:ascii="宋体" w:hAnsi="宋体" w:cs="宋体"/>
                <w:color w:val="auto"/>
                <w:kern w:val="0"/>
                <w:sz w:val="18"/>
                <w:szCs w:val="18"/>
              </w:rPr>
            </w:pPr>
          </w:p>
        </w:tc>
        <w:tc>
          <w:tcPr>
            <w:tcW w:w="468" w:type="dxa"/>
            <w:noWrap w:val="0"/>
            <w:tcMar>
              <w:left w:w="57" w:type="dxa"/>
              <w:right w:w="57" w:type="dxa"/>
            </w:tcMar>
            <w:vAlign w:val="center"/>
          </w:tcPr>
          <w:p>
            <w:pPr>
              <w:jc w:val="center"/>
              <w:rPr>
                <w:rFonts w:ascii="宋体" w:hAnsi="宋体" w:cs="宋体"/>
                <w:color w:val="auto"/>
                <w:kern w:val="0"/>
                <w:sz w:val="18"/>
                <w:szCs w:val="18"/>
              </w:rPr>
            </w:pPr>
          </w:p>
        </w:tc>
        <w:tc>
          <w:tcPr>
            <w:tcW w:w="346" w:type="dxa"/>
            <w:noWrap w:val="0"/>
            <w:tcMar>
              <w:left w:w="57" w:type="dxa"/>
              <w:right w:w="57" w:type="dxa"/>
            </w:tcMar>
            <w:vAlign w:val="bottom"/>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查</w:t>
            </w:r>
          </w:p>
        </w:tc>
        <w:tc>
          <w:tcPr>
            <w:tcW w:w="661"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1091" w:type="dxa"/>
            <w:noWrap w:val="0"/>
            <w:tcMar>
              <w:left w:w="57" w:type="dxa"/>
              <w:right w:w="57" w:type="dxa"/>
            </w:tcMar>
            <w:vAlign w:val="center"/>
          </w:tcPr>
          <w:p>
            <w:pPr>
              <w:widowControl/>
              <w:jc w:val="left"/>
              <w:rPr>
                <w:rFonts w:ascii="宋体" w:hAnsi="宋体" w:cs="宋体"/>
                <w:color w:val="auto"/>
                <w:kern w:val="0"/>
                <w:sz w:val="18"/>
                <w:szCs w:val="18"/>
              </w:rPr>
            </w:pPr>
            <w:r>
              <w:rPr>
                <w:rFonts w:ascii="宋体" w:hAnsi="宋体" w:cs="宋体"/>
                <w:color w:val="auto"/>
                <w:kern w:val="0"/>
                <w:sz w:val="18"/>
                <w:szCs w:val="18"/>
              </w:rPr>
              <w:t>XF040090</w:t>
            </w:r>
          </w:p>
        </w:tc>
        <w:tc>
          <w:tcPr>
            <w:tcW w:w="1595"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pacing w:val="-4"/>
                <w:sz w:val="18"/>
                <w:szCs w:val="18"/>
              </w:rPr>
              <w:t>新媒体概论</w:t>
            </w:r>
          </w:p>
        </w:tc>
        <w:tc>
          <w:tcPr>
            <w:tcW w:w="598" w:type="dxa"/>
            <w:noWrap w:val="0"/>
            <w:tcMar>
              <w:left w:w="57" w:type="dxa"/>
              <w:right w:w="57" w:type="dxa"/>
            </w:tcMar>
            <w:vAlign w:val="center"/>
          </w:tcPr>
          <w:p>
            <w:pPr>
              <w:jc w:val="center"/>
              <w:rPr>
                <w:rFonts w:hint="default" w:ascii="宋体" w:hAnsi="宋体" w:eastAsia="宋体" w:cs="宋体"/>
                <w:color w:val="auto"/>
                <w:spacing w:val="-4"/>
                <w:sz w:val="18"/>
                <w:szCs w:val="18"/>
                <w:lang w:val="en-US" w:eastAsia="zh-CN"/>
              </w:rPr>
            </w:pPr>
            <w:r>
              <w:rPr>
                <w:rFonts w:hint="eastAsia" w:ascii="宋体" w:hAnsi="宋体" w:cs="宋体"/>
                <w:color w:val="auto"/>
                <w:spacing w:val="-4"/>
                <w:sz w:val="18"/>
                <w:szCs w:val="18"/>
              </w:rPr>
              <w:t>2</w:t>
            </w:r>
            <w:r>
              <w:rPr>
                <w:rFonts w:hint="eastAsia" w:ascii="宋体" w:hAnsi="宋体" w:cs="宋体"/>
                <w:color w:val="auto"/>
                <w:spacing w:val="-4"/>
                <w:sz w:val="18"/>
                <w:szCs w:val="18"/>
                <w:lang w:val="en-US" w:eastAsia="zh-CN"/>
              </w:rPr>
              <w:t>.5</w:t>
            </w:r>
          </w:p>
        </w:tc>
        <w:tc>
          <w:tcPr>
            <w:tcW w:w="950" w:type="dxa"/>
            <w:noWrap w:val="0"/>
            <w:tcMar>
              <w:left w:w="57" w:type="dxa"/>
              <w:right w:w="57" w:type="dxa"/>
            </w:tcMar>
            <w:vAlign w:val="center"/>
          </w:tcPr>
          <w:p>
            <w:pPr>
              <w:jc w:val="center"/>
              <w:rPr>
                <w:rFonts w:hint="default" w:ascii="宋体" w:hAnsi="宋体" w:eastAsia="宋体" w:cs="宋体"/>
                <w:color w:val="auto"/>
                <w:spacing w:val="-4"/>
                <w:sz w:val="18"/>
                <w:szCs w:val="18"/>
                <w:lang w:val="en-US" w:eastAsia="zh-CN"/>
              </w:rPr>
            </w:pPr>
            <w:r>
              <w:rPr>
                <w:rFonts w:hint="eastAsia" w:ascii="宋体" w:hAnsi="宋体" w:cs="宋体"/>
                <w:color w:val="auto"/>
                <w:spacing w:val="-4"/>
                <w:sz w:val="18"/>
                <w:szCs w:val="18"/>
                <w:lang w:val="en-US" w:eastAsia="zh-CN"/>
              </w:rPr>
              <w:t>40</w:t>
            </w:r>
          </w:p>
        </w:tc>
        <w:tc>
          <w:tcPr>
            <w:tcW w:w="721" w:type="dxa"/>
            <w:noWrap w:val="0"/>
            <w:tcMar>
              <w:left w:w="57" w:type="dxa"/>
              <w:right w:w="57" w:type="dxa"/>
            </w:tcMar>
            <w:vAlign w:val="center"/>
          </w:tcPr>
          <w:p>
            <w:pPr>
              <w:jc w:val="center"/>
              <w:rPr>
                <w:rFonts w:hint="default" w:ascii="宋体" w:hAnsi="宋体" w:eastAsia="宋体" w:cs="宋体"/>
                <w:color w:val="auto"/>
                <w:spacing w:val="-4"/>
                <w:sz w:val="18"/>
                <w:szCs w:val="18"/>
                <w:lang w:val="en-US" w:eastAsia="zh-CN"/>
              </w:rPr>
            </w:pPr>
            <w:r>
              <w:rPr>
                <w:rFonts w:hint="eastAsia" w:ascii="宋体" w:hAnsi="宋体" w:cs="宋体"/>
                <w:color w:val="auto"/>
                <w:spacing w:val="-4"/>
                <w:sz w:val="18"/>
                <w:szCs w:val="18"/>
                <w:lang w:val="en-US" w:eastAsia="zh-CN"/>
              </w:rPr>
              <w:t>40</w:t>
            </w:r>
          </w:p>
        </w:tc>
        <w:tc>
          <w:tcPr>
            <w:tcW w:w="681" w:type="dxa"/>
            <w:noWrap w:val="0"/>
            <w:tcMar>
              <w:left w:w="57" w:type="dxa"/>
              <w:right w:w="57" w:type="dxa"/>
            </w:tcMar>
            <w:vAlign w:val="center"/>
          </w:tcPr>
          <w:p>
            <w:pPr>
              <w:widowControl/>
              <w:jc w:val="center"/>
              <w:rPr>
                <w:rFonts w:ascii="宋体" w:hAnsi="宋体" w:cs="宋体"/>
                <w:color w:val="auto"/>
                <w:kern w:val="0"/>
                <w:sz w:val="18"/>
                <w:szCs w:val="18"/>
              </w:rPr>
            </w:pPr>
          </w:p>
        </w:tc>
        <w:tc>
          <w:tcPr>
            <w:tcW w:w="699" w:type="dxa"/>
            <w:noWrap w:val="0"/>
            <w:tcMar>
              <w:left w:w="57" w:type="dxa"/>
              <w:right w:w="57" w:type="dxa"/>
            </w:tcMar>
            <w:vAlign w:val="center"/>
          </w:tcPr>
          <w:p>
            <w:pPr>
              <w:widowControl/>
              <w:jc w:val="center"/>
              <w:rPr>
                <w:rFonts w:ascii="宋体" w:hAnsi="宋体" w:cs="宋体"/>
                <w:color w:val="auto"/>
                <w:kern w:val="0"/>
                <w:sz w:val="18"/>
                <w:szCs w:val="18"/>
              </w:rPr>
            </w:pPr>
          </w:p>
        </w:tc>
        <w:tc>
          <w:tcPr>
            <w:tcW w:w="509" w:type="dxa"/>
            <w:noWrap w:val="0"/>
            <w:tcMar>
              <w:left w:w="57" w:type="dxa"/>
              <w:right w:w="57" w:type="dxa"/>
            </w:tcMar>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40</w:t>
            </w:r>
          </w:p>
        </w:tc>
        <w:tc>
          <w:tcPr>
            <w:tcW w:w="509" w:type="dxa"/>
            <w:noWrap w:val="0"/>
            <w:tcMar>
              <w:left w:w="57" w:type="dxa"/>
              <w:right w:w="57" w:type="dxa"/>
            </w:tcMar>
            <w:vAlign w:val="center"/>
          </w:tcPr>
          <w:p>
            <w:pPr>
              <w:widowControl/>
              <w:jc w:val="center"/>
              <w:rPr>
                <w:rFonts w:ascii="宋体" w:hAnsi="宋体" w:cs="宋体"/>
                <w:color w:val="auto"/>
                <w:kern w:val="0"/>
                <w:sz w:val="18"/>
                <w:szCs w:val="18"/>
              </w:rPr>
            </w:pPr>
          </w:p>
        </w:tc>
        <w:tc>
          <w:tcPr>
            <w:tcW w:w="468" w:type="dxa"/>
            <w:noWrap w:val="0"/>
            <w:tcMar>
              <w:left w:w="57" w:type="dxa"/>
              <w:right w:w="57" w:type="dxa"/>
            </w:tcMar>
            <w:vAlign w:val="center"/>
          </w:tcPr>
          <w:p>
            <w:pPr>
              <w:widowControl/>
              <w:jc w:val="center"/>
              <w:rPr>
                <w:rFonts w:ascii="宋体" w:hAnsi="宋体" w:cs="宋体"/>
                <w:color w:val="auto"/>
                <w:kern w:val="0"/>
                <w:sz w:val="18"/>
                <w:szCs w:val="18"/>
              </w:rPr>
            </w:pPr>
          </w:p>
        </w:tc>
        <w:tc>
          <w:tcPr>
            <w:tcW w:w="346" w:type="dxa"/>
            <w:noWrap w:val="0"/>
            <w:tcMar>
              <w:left w:w="57" w:type="dxa"/>
              <w:right w:w="57" w:type="dxa"/>
            </w:tcMar>
            <w:vAlign w:val="center"/>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查</w:t>
            </w:r>
          </w:p>
        </w:tc>
        <w:tc>
          <w:tcPr>
            <w:tcW w:w="661"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7" w:hRule="exact"/>
          <w:jc w:val="center"/>
        </w:trPr>
        <w:tc>
          <w:tcPr>
            <w:tcW w:w="1091" w:type="dxa"/>
            <w:noWrap w:val="0"/>
            <w:tcMar>
              <w:left w:w="57" w:type="dxa"/>
              <w:right w:w="57" w:type="dxa"/>
            </w:tcMar>
            <w:vAlign w:val="center"/>
          </w:tcPr>
          <w:p>
            <w:pPr>
              <w:widowControl/>
              <w:jc w:val="left"/>
              <w:rPr>
                <w:rFonts w:ascii="宋体" w:hAnsi="宋体" w:cs="宋体"/>
                <w:color w:val="auto"/>
                <w:kern w:val="0"/>
                <w:sz w:val="18"/>
                <w:szCs w:val="18"/>
              </w:rPr>
            </w:pPr>
            <w:r>
              <w:rPr>
                <w:rFonts w:ascii="宋体" w:hAnsi="宋体" w:cs="宋体"/>
                <w:color w:val="auto"/>
                <w:kern w:val="0"/>
                <w:sz w:val="18"/>
                <w:szCs w:val="18"/>
              </w:rPr>
              <w:t>XF040097</w:t>
            </w:r>
          </w:p>
        </w:tc>
        <w:tc>
          <w:tcPr>
            <w:tcW w:w="1595" w:type="dxa"/>
            <w:noWrap w:val="0"/>
            <w:tcMar>
              <w:left w:w="57" w:type="dxa"/>
              <w:right w:w="57" w:type="dxa"/>
            </w:tcMar>
            <w:vAlign w:val="center"/>
          </w:tcPr>
          <w:p>
            <w:pPr>
              <w:jc w:val="left"/>
              <w:rPr>
                <w:rFonts w:hint="eastAsia" w:ascii="宋体" w:hAnsi="宋体" w:cs="宋体"/>
                <w:color w:val="auto"/>
                <w:sz w:val="18"/>
                <w:szCs w:val="18"/>
              </w:rPr>
            </w:pPr>
            <w:r>
              <w:rPr>
                <w:rFonts w:hint="eastAsia" w:ascii="宋体" w:hAnsi="宋体" w:cs="宋体"/>
                <w:color w:val="auto"/>
                <w:sz w:val="18"/>
                <w:szCs w:val="18"/>
              </w:rPr>
              <w:t>广播电视编导专题讲座</w:t>
            </w:r>
          </w:p>
        </w:tc>
        <w:tc>
          <w:tcPr>
            <w:tcW w:w="598" w:type="dxa"/>
            <w:noWrap w:val="0"/>
            <w:tcMar>
              <w:left w:w="57" w:type="dxa"/>
              <w:right w:w="57" w:type="dxa"/>
            </w:tcMar>
            <w:vAlign w:val="center"/>
          </w:tcPr>
          <w:p>
            <w:pPr>
              <w:jc w:val="center"/>
              <w:rPr>
                <w:rFonts w:hint="eastAsia" w:ascii="宋体" w:hAnsi="宋体" w:cs="宋体"/>
                <w:color w:val="auto"/>
                <w:sz w:val="18"/>
                <w:szCs w:val="18"/>
                <w:lang w:val="en-US" w:eastAsia="zh-CN"/>
              </w:rPr>
            </w:pPr>
            <w:r>
              <w:rPr>
                <w:rFonts w:hint="eastAsia" w:ascii="宋体" w:hAnsi="宋体" w:cs="宋体"/>
                <w:color w:val="auto"/>
                <w:sz w:val="18"/>
                <w:szCs w:val="18"/>
              </w:rPr>
              <w:t>1</w:t>
            </w:r>
          </w:p>
        </w:tc>
        <w:tc>
          <w:tcPr>
            <w:tcW w:w="950" w:type="dxa"/>
            <w:noWrap w:val="0"/>
            <w:tcMar>
              <w:left w:w="57" w:type="dxa"/>
              <w:right w:w="57" w:type="dxa"/>
            </w:tcMar>
            <w:vAlign w:val="center"/>
          </w:tcPr>
          <w:p>
            <w:pPr>
              <w:jc w:val="center"/>
              <w:rPr>
                <w:rFonts w:hint="eastAsia" w:ascii="宋体" w:hAnsi="宋体" w:cs="宋体"/>
                <w:color w:val="auto"/>
                <w:sz w:val="18"/>
                <w:szCs w:val="18"/>
              </w:rPr>
            </w:pPr>
            <w:r>
              <w:rPr>
                <w:rFonts w:hint="eastAsia" w:ascii="宋体" w:hAnsi="宋体" w:cs="宋体"/>
                <w:color w:val="auto"/>
                <w:sz w:val="18"/>
                <w:szCs w:val="18"/>
              </w:rPr>
              <w:t>16</w:t>
            </w:r>
          </w:p>
        </w:tc>
        <w:tc>
          <w:tcPr>
            <w:tcW w:w="721" w:type="dxa"/>
            <w:noWrap w:val="0"/>
            <w:tcMar>
              <w:left w:w="57" w:type="dxa"/>
              <w:right w:w="57" w:type="dxa"/>
            </w:tcMar>
            <w:vAlign w:val="center"/>
          </w:tcPr>
          <w:p>
            <w:pPr>
              <w:jc w:val="center"/>
              <w:rPr>
                <w:rFonts w:hint="eastAsia" w:ascii="宋体" w:hAnsi="宋体" w:cs="宋体"/>
                <w:color w:val="auto"/>
                <w:sz w:val="18"/>
                <w:szCs w:val="18"/>
              </w:rPr>
            </w:pPr>
            <w:r>
              <w:rPr>
                <w:rFonts w:hint="eastAsia" w:ascii="宋体" w:hAnsi="宋体" w:cs="宋体"/>
                <w:color w:val="auto"/>
                <w:sz w:val="18"/>
                <w:szCs w:val="18"/>
              </w:rPr>
              <w:t>16</w:t>
            </w:r>
          </w:p>
        </w:tc>
        <w:tc>
          <w:tcPr>
            <w:tcW w:w="681" w:type="dxa"/>
            <w:noWrap w:val="0"/>
            <w:tcMar>
              <w:left w:w="57" w:type="dxa"/>
              <w:right w:w="57" w:type="dxa"/>
            </w:tcMar>
            <w:vAlign w:val="center"/>
          </w:tcPr>
          <w:p>
            <w:pPr>
              <w:widowControl/>
              <w:jc w:val="center"/>
              <w:rPr>
                <w:rFonts w:ascii="宋体" w:hAnsi="宋体" w:cs="宋体"/>
                <w:color w:val="auto"/>
                <w:kern w:val="0"/>
                <w:sz w:val="18"/>
                <w:szCs w:val="18"/>
              </w:rPr>
            </w:pPr>
          </w:p>
        </w:tc>
        <w:tc>
          <w:tcPr>
            <w:tcW w:w="699" w:type="dxa"/>
            <w:noWrap w:val="0"/>
            <w:tcMar>
              <w:left w:w="57" w:type="dxa"/>
              <w:right w:w="57" w:type="dxa"/>
            </w:tcMar>
            <w:vAlign w:val="center"/>
          </w:tcPr>
          <w:p>
            <w:pPr>
              <w:widowControl/>
              <w:jc w:val="center"/>
              <w:rPr>
                <w:rFonts w:ascii="宋体" w:hAnsi="宋体" w:cs="宋体"/>
                <w:color w:val="auto"/>
                <w:kern w:val="0"/>
                <w:sz w:val="18"/>
                <w:szCs w:val="18"/>
              </w:rPr>
            </w:pPr>
          </w:p>
        </w:tc>
        <w:tc>
          <w:tcPr>
            <w:tcW w:w="509" w:type="dxa"/>
            <w:noWrap w:val="0"/>
            <w:tcMar>
              <w:left w:w="57" w:type="dxa"/>
              <w:right w:w="57" w:type="dxa"/>
            </w:tcMar>
            <w:vAlign w:val="center"/>
          </w:tcPr>
          <w:p>
            <w:pPr>
              <w:widowControl/>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16</w:t>
            </w:r>
          </w:p>
        </w:tc>
        <w:tc>
          <w:tcPr>
            <w:tcW w:w="509" w:type="dxa"/>
            <w:noWrap w:val="0"/>
            <w:tcMar>
              <w:left w:w="57" w:type="dxa"/>
              <w:right w:w="57" w:type="dxa"/>
            </w:tcMar>
            <w:vAlign w:val="center"/>
          </w:tcPr>
          <w:p>
            <w:pPr>
              <w:widowControl/>
              <w:jc w:val="center"/>
              <w:rPr>
                <w:rFonts w:ascii="宋体" w:hAnsi="宋体" w:cs="宋体"/>
                <w:color w:val="auto"/>
                <w:kern w:val="0"/>
                <w:sz w:val="18"/>
                <w:szCs w:val="18"/>
              </w:rPr>
            </w:pPr>
          </w:p>
        </w:tc>
        <w:tc>
          <w:tcPr>
            <w:tcW w:w="468" w:type="dxa"/>
            <w:noWrap w:val="0"/>
            <w:tcMar>
              <w:left w:w="57" w:type="dxa"/>
              <w:right w:w="57" w:type="dxa"/>
            </w:tcMar>
            <w:vAlign w:val="center"/>
          </w:tcPr>
          <w:p>
            <w:pPr>
              <w:widowControl/>
              <w:jc w:val="center"/>
              <w:rPr>
                <w:rFonts w:ascii="宋体" w:hAnsi="宋体" w:cs="宋体"/>
                <w:color w:val="auto"/>
                <w:kern w:val="0"/>
                <w:sz w:val="18"/>
                <w:szCs w:val="18"/>
              </w:rPr>
            </w:pPr>
          </w:p>
        </w:tc>
        <w:tc>
          <w:tcPr>
            <w:tcW w:w="346" w:type="dxa"/>
            <w:noWrap w:val="0"/>
            <w:tcMar>
              <w:left w:w="57" w:type="dxa"/>
              <w:right w:w="57" w:type="dxa"/>
            </w:tcMar>
            <w:vAlign w:val="center"/>
          </w:tcPr>
          <w:p>
            <w:pPr>
              <w:widowControl/>
              <w:jc w:val="center"/>
              <w:rPr>
                <w:rFonts w:ascii="宋体" w:hAnsi="宋体" w:cs="宋体"/>
                <w:color w:val="auto"/>
                <w:kern w:val="0"/>
                <w:sz w:val="18"/>
                <w:szCs w:val="18"/>
              </w:rPr>
            </w:pPr>
          </w:p>
        </w:tc>
        <w:tc>
          <w:tcPr>
            <w:tcW w:w="526" w:type="dxa"/>
            <w:noWrap w:val="0"/>
            <w:tcMar>
              <w:left w:w="57" w:type="dxa"/>
              <w:right w:w="57" w:type="dxa"/>
            </w:tcMar>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查</w:t>
            </w:r>
          </w:p>
        </w:tc>
        <w:tc>
          <w:tcPr>
            <w:tcW w:w="661" w:type="dxa"/>
            <w:noWrap w:val="0"/>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7" w:hRule="exact"/>
          <w:jc w:val="center"/>
        </w:trPr>
        <w:tc>
          <w:tcPr>
            <w:tcW w:w="1091" w:type="dxa"/>
            <w:noWrap w:val="0"/>
            <w:tcMar>
              <w:left w:w="57" w:type="dxa"/>
              <w:right w:w="57" w:type="dxa"/>
            </w:tcMar>
            <w:vAlign w:val="center"/>
          </w:tcPr>
          <w:p>
            <w:pPr>
              <w:widowControl/>
              <w:jc w:val="left"/>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XF040098</w:t>
            </w:r>
          </w:p>
        </w:tc>
        <w:tc>
          <w:tcPr>
            <w:tcW w:w="1595" w:type="dxa"/>
            <w:noWrap w:val="0"/>
            <w:tcMar>
              <w:left w:w="57" w:type="dxa"/>
              <w:right w:w="57" w:type="dxa"/>
            </w:tcMar>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商业摄影</w:t>
            </w:r>
          </w:p>
        </w:tc>
        <w:tc>
          <w:tcPr>
            <w:tcW w:w="598" w:type="dxa"/>
            <w:noWrap w:val="0"/>
            <w:tcMar>
              <w:left w:w="57" w:type="dxa"/>
              <w:right w:w="57" w:type="dxa"/>
            </w:tcMar>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lang w:val="en-US" w:eastAsia="zh-CN"/>
              </w:rPr>
              <w:t>2.5</w:t>
            </w:r>
          </w:p>
        </w:tc>
        <w:tc>
          <w:tcPr>
            <w:tcW w:w="950" w:type="dxa"/>
            <w:noWrap w:val="0"/>
            <w:tcMar>
              <w:left w:w="57" w:type="dxa"/>
              <w:right w:w="57" w:type="dxa"/>
            </w:tcMar>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4</w:t>
            </w:r>
            <w:r>
              <w:rPr>
                <w:rFonts w:hint="eastAsia" w:ascii="宋体" w:hAnsi="宋体" w:cs="宋体"/>
                <w:color w:val="auto"/>
                <w:sz w:val="18"/>
                <w:szCs w:val="18"/>
                <w:lang w:val="en-US" w:eastAsia="zh-CN"/>
              </w:rPr>
              <w:t>0</w:t>
            </w:r>
          </w:p>
        </w:tc>
        <w:tc>
          <w:tcPr>
            <w:tcW w:w="721" w:type="dxa"/>
            <w:noWrap w:val="0"/>
            <w:tcMar>
              <w:left w:w="57" w:type="dxa"/>
              <w:right w:w="57" w:type="dxa"/>
            </w:tcMar>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4</w:t>
            </w:r>
            <w:r>
              <w:rPr>
                <w:rFonts w:hint="eastAsia" w:ascii="宋体" w:hAnsi="宋体" w:cs="宋体"/>
                <w:color w:val="auto"/>
                <w:sz w:val="18"/>
                <w:szCs w:val="18"/>
                <w:lang w:val="en-US" w:eastAsia="zh-CN"/>
              </w:rPr>
              <w:t>0</w:t>
            </w:r>
          </w:p>
        </w:tc>
        <w:tc>
          <w:tcPr>
            <w:tcW w:w="681" w:type="dxa"/>
            <w:noWrap w:val="0"/>
            <w:tcMar>
              <w:left w:w="57" w:type="dxa"/>
              <w:right w:w="57" w:type="dxa"/>
            </w:tcMar>
            <w:vAlign w:val="center"/>
          </w:tcPr>
          <w:p>
            <w:pPr>
              <w:widowControl/>
              <w:jc w:val="center"/>
              <w:rPr>
                <w:rFonts w:ascii="宋体" w:hAnsi="宋体" w:eastAsia="宋体" w:cs="宋体"/>
                <w:color w:val="auto"/>
                <w:kern w:val="0"/>
                <w:sz w:val="18"/>
                <w:szCs w:val="18"/>
                <w:lang w:val="en-US" w:eastAsia="zh-CN" w:bidi="ar-SA"/>
              </w:rPr>
            </w:pPr>
          </w:p>
        </w:tc>
        <w:tc>
          <w:tcPr>
            <w:tcW w:w="699" w:type="dxa"/>
            <w:noWrap w:val="0"/>
            <w:tcMar>
              <w:left w:w="57" w:type="dxa"/>
              <w:right w:w="57" w:type="dxa"/>
            </w:tcMar>
            <w:vAlign w:val="center"/>
          </w:tcPr>
          <w:p>
            <w:pPr>
              <w:widowControl/>
              <w:jc w:val="center"/>
              <w:rPr>
                <w:rFonts w:ascii="宋体" w:hAnsi="宋体" w:eastAsia="宋体" w:cs="宋体"/>
                <w:color w:val="auto"/>
                <w:kern w:val="0"/>
                <w:sz w:val="18"/>
                <w:szCs w:val="18"/>
                <w:lang w:val="en-US" w:eastAsia="zh-CN" w:bidi="ar-SA"/>
              </w:rPr>
            </w:pPr>
          </w:p>
        </w:tc>
        <w:tc>
          <w:tcPr>
            <w:tcW w:w="509" w:type="dxa"/>
            <w:noWrap w:val="0"/>
            <w:tcMar>
              <w:left w:w="57" w:type="dxa"/>
              <w:right w:w="57" w:type="dxa"/>
            </w:tcMar>
            <w:vAlign w:val="center"/>
          </w:tcPr>
          <w:p>
            <w:pPr>
              <w:widowControl/>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40</w:t>
            </w:r>
          </w:p>
        </w:tc>
        <w:tc>
          <w:tcPr>
            <w:tcW w:w="509" w:type="dxa"/>
            <w:noWrap w:val="0"/>
            <w:tcMar>
              <w:left w:w="57" w:type="dxa"/>
              <w:right w:w="57" w:type="dxa"/>
            </w:tcMar>
            <w:vAlign w:val="center"/>
          </w:tcPr>
          <w:p>
            <w:pPr>
              <w:widowControl/>
              <w:jc w:val="center"/>
              <w:rPr>
                <w:rFonts w:ascii="宋体" w:hAnsi="宋体" w:eastAsia="宋体" w:cs="宋体"/>
                <w:color w:val="auto"/>
                <w:kern w:val="0"/>
                <w:sz w:val="18"/>
                <w:szCs w:val="18"/>
                <w:lang w:val="en-US" w:eastAsia="zh-CN" w:bidi="ar-SA"/>
              </w:rPr>
            </w:pPr>
          </w:p>
        </w:tc>
        <w:tc>
          <w:tcPr>
            <w:tcW w:w="468" w:type="dxa"/>
            <w:noWrap w:val="0"/>
            <w:tcMar>
              <w:left w:w="57" w:type="dxa"/>
              <w:right w:w="57" w:type="dxa"/>
            </w:tcMar>
            <w:vAlign w:val="center"/>
          </w:tcPr>
          <w:p>
            <w:pPr>
              <w:widowControl/>
              <w:jc w:val="center"/>
              <w:rPr>
                <w:rFonts w:ascii="宋体" w:hAnsi="宋体" w:eastAsia="宋体" w:cs="宋体"/>
                <w:color w:val="auto"/>
                <w:kern w:val="0"/>
                <w:sz w:val="18"/>
                <w:szCs w:val="18"/>
                <w:lang w:val="en-US" w:eastAsia="zh-CN" w:bidi="ar-SA"/>
              </w:rPr>
            </w:pPr>
          </w:p>
        </w:tc>
        <w:tc>
          <w:tcPr>
            <w:tcW w:w="346" w:type="dxa"/>
            <w:noWrap w:val="0"/>
            <w:tcMar>
              <w:left w:w="57" w:type="dxa"/>
              <w:right w:w="57" w:type="dxa"/>
            </w:tcMar>
            <w:vAlign w:val="center"/>
          </w:tcPr>
          <w:p>
            <w:pPr>
              <w:jc w:val="center"/>
              <w:rPr>
                <w:rFonts w:ascii="宋体" w:hAnsi="宋体" w:eastAsia="宋体" w:cs="宋体"/>
                <w:color w:val="auto"/>
                <w:kern w:val="0"/>
                <w:sz w:val="18"/>
                <w:szCs w:val="18"/>
                <w:lang w:val="en-US" w:eastAsia="zh-CN" w:bidi="ar-SA"/>
              </w:rPr>
            </w:pPr>
          </w:p>
        </w:tc>
        <w:tc>
          <w:tcPr>
            <w:tcW w:w="526" w:type="dxa"/>
            <w:noWrap w:val="0"/>
            <w:tcMar>
              <w:left w:w="57" w:type="dxa"/>
              <w:right w:w="57" w:type="dxa"/>
            </w:tcMar>
            <w:vAlign w:val="center"/>
          </w:tcPr>
          <w:p>
            <w:pPr>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查</w:t>
            </w:r>
          </w:p>
        </w:tc>
        <w:tc>
          <w:tcPr>
            <w:tcW w:w="661" w:type="dxa"/>
            <w:noWrap w:val="0"/>
            <w:vAlign w:val="center"/>
          </w:tcPr>
          <w:p>
            <w:pPr>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6" w:hRule="exact"/>
          <w:jc w:val="center"/>
        </w:trPr>
        <w:tc>
          <w:tcPr>
            <w:tcW w:w="1091" w:type="dxa"/>
            <w:noWrap w:val="0"/>
            <w:tcMar>
              <w:left w:w="57" w:type="dxa"/>
              <w:right w:w="57" w:type="dxa"/>
            </w:tcMar>
            <w:vAlign w:val="center"/>
          </w:tcPr>
          <w:p>
            <w:pPr>
              <w:jc w:val="left"/>
              <w:rPr>
                <w:rFonts w:ascii="宋体" w:hAnsi="宋体" w:cs="宋体"/>
                <w:color w:val="auto"/>
                <w:kern w:val="0"/>
                <w:sz w:val="18"/>
                <w:szCs w:val="18"/>
              </w:rPr>
            </w:pPr>
            <w:r>
              <w:rPr>
                <w:rFonts w:ascii="宋体" w:hAnsi="宋体" w:cs="宋体"/>
                <w:color w:val="auto"/>
                <w:kern w:val="0"/>
                <w:sz w:val="18"/>
                <w:szCs w:val="18"/>
              </w:rPr>
              <w:t>XF040092</w:t>
            </w:r>
          </w:p>
        </w:tc>
        <w:tc>
          <w:tcPr>
            <w:tcW w:w="1595" w:type="dxa"/>
            <w:noWrap w:val="0"/>
            <w:tcMar>
              <w:left w:w="57" w:type="dxa"/>
              <w:right w:w="57" w:type="dxa"/>
            </w:tcMar>
            <w:vAlign w:val="center"/>
          </w:tcPr>
          <w:p>
            <w:pPr>
              <w:jc w:val="left"/>
              <w:rPr>
                <w:rFonts w:ascii="宋体" w:hAnsi="宋体" w:cs="宋体"/>
                <w:color w:val="auto"/>
                <w:spacing w:val="-4"/>
                <w:sz w:val="18"/>
                <w:szCs w:val="18"/>
              </w:rPr>
            </w:pPr>
            <w:r>
              <w:rPr>
                <w:rFonts w:hint="eastAsia" w:ascii="宋体" w:hAnsi="宋体" w:cs="宋体"/>
                <w:color w:val="auto"/>
                <w:sz w:val="18"/>
                <w:szCs w:val="18"/>
              </w:rPr>
              <w:t>法国电影赏析</w:t>
            </w:r>
          </w:p>
        </w:tc>
        <w:tc>
          <w:tcPr>
            <w:tcW w:w="598"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z w:val="18"/>
                <w:szCs w:val="18"/>
              </w:rPr>
              <w:t>2</w:t>
            </w:r>
          </w:p>
        </w:tc>
        <w:tc>
          <w:tcPr>
            <w:tcW w:w="950"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z w:val="18"/>
                <w:szCs w:val="18"/>
              </w:rPr>
              <w:t>32</w:t>
            </w:r>
          </w:p>
        </w:tc>
        <w:tc>
          <w:tcPr>
            <w:tcW w:w="721" w:type="dxa"/>
            <w:noWrap w:val="0"/>
            <w:tcMar>
              <w:left w:w="57" w:type="dxa"/>
              <w:right w:w="57" w:type="dxa"/>
            </w:tcMar>
            <w:vAlign w:val="center"/>
          </w:tcPr>
          <w:p>
            <w:pPr>
              <w:jc w:val="center"/>
              <w:rPr>
                <w:rFonts w:ascii="宋体" w:hAnsi="宋体" w:cs="宋体"/>
                <w:color w:val="auto"/>
                <w:spacing w:val="-4"/>
                <w:sz w:val="18"/>
                <w:szCs w:val="18"/>
              </w:rPr>
            </w:pPr>
            <w:r>
              <w:rPr>
                <w:rFonts w:hint="eastAsia" w:ascii="宋体" w:hAnsi="宋体" w:cs="宋体"/>
                <w:color w:val="auto"/>
                <w:sz w:val="18"/>
                <w:szCs w:val="18"/>
              </w:rPr>
              <w:t>32</w:t>
            </w:r>
          </w:p>
        </w:tc>
        <w:tc>
          <w:tcPr>
            <w:tcW w:w="681" w:type="dxa"/>
            <w:noWrap w:val="0"/>
            <w:tcMar>
              <w:left w:w="57" w:type="dxa"/>
              <w:right w:w="57" w:type="dxa"/>
            </w:tcMar>
            <w:vAlign w:val="center"/>
          </w:tcPr>
          <w:p>
            <w:pPr>
              <w:widowControl/>
              <w:jc w:val="center"/>
              <w:rPr>
                <w:rFonts w:ascii="宋体" w:hAnsi="宋体" w:cs="宋体"/>
                <w:color w:val="auto"/>
                <w:kern w:val="0"/>
                <w:sz w:val="18"/>
                <w:szCs w:val="18"/>
              </w:rPr>
            </w:pPr>
          </w:p>
        </w:tc>
        <w:tc>
          <w:tcPr>
            <w:tcW w:w="699" w:type="dxa"/>
            <w:noWrap w:val="0"/>
            <w:tcMar>
              <w:left w:w="57" w:type="dxa"/>
              <w:right w:w="57" w:type="dxa"/>
            </w:tcMar>
            <w:vAlign w:val="center"/>
          </w:tcPr>
          <w:p>
            <w:pPr>
              <w:widowControl/>
              <w:jc w:val="center"/>
              <w:rPr>
                <w:rFonts w:ascii="宋体" w:hAnsi="宋体" w:cs="宋体"/>
                <w:color w:val="auto"/>
                <w:kern w:val="0"/>
                <w:sz w:val="18"/>
                <w:szCs w:val="18"/>
              </w:rPr>
            </w:pPr>
          </w:p>
        </w:tc>
        <w:tc>
          <w:tcPr>
            <w:tcW w:w="509" w:type="dxa"/>
            <w:noWrap w:val="0"/>
            <w:tcMar>
              <w:left w:w="57" w:type="dxa"/>
              <w:right w:w="57" w:type="dxa"/>
            </w:tcMar>
            <w:vAlign w:val="center"/>
          </w:tcPr>
          <w:p>
            <w:pPr>
              <w:widowControl/>
              <w:rPr>
                <w:rFonts w:ascii="宋体" w:hAnsi="宋体" w:cs="宋体"/>
                <w:color w:val="auto"/>
                <w:kern w:val="0"/>
                <w:sz w:val="18"/>
                <w:szCs w:val="18"/>
              </w:rPr>
            </w:pPr>
          </w:p>
        </w:tc>
        <w:tc>
          <w:tcPr>
            <w:tcW w:w="509" w:type="dxa"/>
            <w:noWrap w:val="0"/>
            <w:tcMar>
              <w:left w:w="57" w:type="dxa"/>
              <w:right w:w="57" w:type="dxa"/>
            </w:tcMar>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r>
              <w:rPr>
                <w:rFonts w:ascii="宋体" w:hAnsi="宋体" w:cs="宋体"/>
                <w:color w:val="auto"/>
                <w:kern w:val="0"/>
                <w:sz w:val="18"/>
                <w:szCs w:val="18"/>
              </w:rPr>
              <w:t>2</w:t>
            </w:r>
          </w:p>
        </w:tc>
        <w:tc>
          <w:tcPr>
            <w:tcW w:w="468" w:type="dxa"/>
            <w:noWrap w:val="0"/>
            <w:tcMar>
              <w:left w:w="57" w:type="dxa"/>
              <w:right w:w="57" w:type="dxa"/>
            </w:tcMar>
            <w:vAlign w:val="center"/>
          </w:tcPr>
          <w:p>
            <w:pPr>
              <w:widowControl/>
              <w:jc w:val="center"/>
              <w:rPr>
                <w:rFonts w:ascii="宋体" w:hAnsi="宋体" w:cs="宋体"/>
                <w:color w:val="auto"/>
                <w:kern w:val="0"/>
                <w:sz w:val="18"/>
                <w:szCs w:val="18"/>
              </w:rPr>
            </w:pPr>
          </w:p>
        </w:tc>
        <w:tc>
          <w:tcPr>
            <w:tcW w:w="346" w:type="dxa"/>
            <w:noWrap w:val="0"/>
            <w:tcMar>
              <w:left w:w="57" w:type="dxa"/>
              <w:right w:w="57" w:type="dxa"/>
            </w:tcMar>
            <w:vAlign w:val="center"/>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查</w:t>
            </w:r>
          </w:p>
        </w:tc>
        <w:tc>
          <w:tcPr>
            <w:tcW w:w="661"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1091" w:type="dxa"/>
            <w:noWrap w:val="0"/>
            <w:tcMar>
              <w:left w:w="57" w:type="dxa"/>
              <w:right w:w="57" w:type="dxa"/>
            </w:tcMar>
            <w:vAlign w:val="center"/>
          </w:tcPr>
          <w:p>
            <w:pPr>
              <w:widowControl/>
              <w:jc w:val="left"/>
              <w:rPr>
                <w:rFonts w:ascii="宋体" w:hAnsi="宋体" w:cs="宋体"/>
                <w:color w:val="auto"/>
                <w:kern w:val="0"/>
                <w:sz w:val="18"/>
                <w:szCs w:val="18"/>
              </w:rPr>
            </w:pPr>
            <w:r>
              <w:rPr>
                <w:rFonts w:ascii="宋体" w:hAnsi="宋体" w:cs="宋体"/>
                <w:color w:val="auto"/>
                <w:kern w:val="0"/>
                <w:sz w:val="18"/>
                <w:szCs w:val="18"/>
              </w:rPr>
              <w:t>XF040093</w:t>
            </w:r>
          </w:p>
        </w:tc>
        <w:tc>
          <w:tcPr>
            <w:tcW w:w="1595" w:type="dxa"/>
            <w:noWrap w:val="0"/>
            <w:tcMar>
              <w:left w:w="57" w:type="dxa"/>
              <w:right w:w="57" w:type="dxa"/>
            </w:tcMar>
            <w:vAlign w:val="center"/>
          </w:tcPr>
          <w:p>
            <w:pPr>
              <w:jc w:val="left"/>
              <w:rPr>
                <w:rFonts w:ascii="宋体" w:hAnsi="宋体" w:cs="宋体"/>
                <w:color w:val="auto"/>
                <w:sz w:val="18"/>
                <w:szCs w:val="18"/>
              </w:rPr>
            </w:pPr>
            <w:r>
              <w:rPr>
                <w:rFonts w:hint="eastAsia" w:ascii="宋体" w:hAnsi="宋体" w:cs="宋体"/>
                <w:color w:val="auto"/>
                <w:sz w:val="18"/>
                <w:szCs w:val="18"/>
              </w:rPr>
              <w:t>影视美学概论</w:t>
            </w:r>
          </w:p>
        </w:tc>
        <w:tc>
          <w:tcPr>
            <w:tcW w:w="598"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2</w:t>
            </w:r>
          </w:p>
        </w:tc>
        <w:tc>
          <w:tcPr>
            <w:tcW w:w="950"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32</w:t>
            </w:r>
          </w:p>
        </w:tc>
        <w:tc>
          <w:tcPr>
            <w:tcW w:w="721"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32</w:t>
            </w:r>
          </w:p>
        </w:tc>
        <w:tc>
          <w:tcPr>
            <w:tcW w:w="681" w:type="dxa"/>
            <w:noWrap w:val="0"/>
            <w:tcMar>
              <w:left w:w="57" w:type="dxa"/>
              <w:right w:w="57" w:type="dxa"/>
            </w:tcMar>
            <w:vAlign w:val="center"/>
          </w:tcPr>
          <w:p>
            <w:pPr>
              <w:widowControl/>
              <w:jc w:val="center"/>
              <w:rPr>
                <w:rFonts w:ascii="宋体" w:hAnsi="宋体" w:cs="宋体"/>
                <w:color w:val="auto"/>
                <w:kern w:val="0"/>
                <w:sz w:val="18"/>
                <w:szCs w:val="18"/>
              </w:rPr>
            </w:pPr>
          </w:p>
        </w:tc>
        <w:tc>
          <w:tcPr>
            <w:tcW w:w="699" w:type="dxa"/>
            <w:noWrap w:val="0"/>
            <w:tcMar>
              <w:left w:w="57" w:type="dxa"/>
              <w:right w:w="57" w:type="dxa"/>
            </w:tcMar>
            <w:vAlign w:val="center"/>
          </w:tcPr>
          <w:p>
            <w:pPr>
              <w:widowControl/>
              <w:jc w:val="center"/>
              <w:rPr>
                <w:rFonts w:ascii="宋体" w:hAnsi="宋体" w:cs="宋体"/>
                <w:color w:val="auto"/>
                <w:kern w:val="0"/>
                <w:sz w:val="18"/>
                <w:szCs w:val="18"/>
              </w:rPr>
            </w:pPr>
          </w:p>
        </w:tc>
        <w:tc>
          <w:tcPr>
            <w:tcW w:w="509" w:type="dxa"/>
            <w:noWrap w:val="0"/>
            <w:tcMar>
              <w:left w:w="57" w:type="dxa"/>
              <w:right w:w="57" w:type="dxa"/>
            </w:tcMar>
            <w:vAlign w:val="center"/>
          </w:tcPr>
          <w:p>
            <w:pPr>
              <w:jc w:val="center"/>
              <w:rPr>
                <w:rFonts w:ascii="宋体" w:hAnsi="宋体" w:cs="宋体"/>
                <w:color w:val="auto"/>
                <w:kern w:val="0"/>
                <w:sz w:val="18"/>
                <w:szCs w:val="18"/>
              </w:rPr>
            </w:pPr>
          </w:p>
        </w:tc>
        <w:tc>
          <w:tcPr>
            <w:tcW w:w="509"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3</w:t>
            </w:r>
            <w:r>
              <w:rPr>
                <w:rFonts w:ascii="宋体" w:hAnsi="宋体" w:cs="宋体"/>
                <w:color w:val="auto"/>
                <w:kern w:val="0"/>
                <w:sz w:val="18"/>
                <w:szCs w:val="18"/>
              </w:rPr>
              <w:t>2</w:t>
            </w:r>
          </w:p>
        </w:tc>
        <w:tc>
          <w:tcPr>
            <w:tcW w:w="468" w:type="dxa"/>
            <w:noWrap w:val="0"/>
            <w:tcMar>
              <w:left w:w="57" w:type="dxa"/>
              <w:right w:w="57" w:type="dxa"/>
            </w:tcMar>
            <w:vAlign w:val="center"/>
          </w:tcPr>
          <w:p>
            <w:pPr>
              <w:jc w:val="center"/>
              <w:rPr>
                <w:rFonts w:ascii="宋体" w:hAnsi="宋体" w:cs="宋体"/>
                <w:color w:val="auto"/>
                <w:kern w:val="0"/>
                <w:sz w:val="18"/>
                <w:szCs w:val="18"/>
              </w:rPr>
            </w:pPr>
          </w:p>
        </w:tc>
        <w:tc>
          <w:tcPr>
            <w:tcW w:w="346" w:type="dxa"/>
            <w:noWrap w:val="0"/>
            <w:tcMar>
              <w:left w:w="57" w:type="dxa"/>
              <w:right w:w="57" w:type="dxa"/>
            </w:tcMar>
            <w:vAlign w:val="center"/>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查</w:t>
            </w:r>
          </w:p>
        </w:tc>
        <w:tc>
          <w:tcPr>
            <w:tcW w:w="661"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1091" w:type="dxa"/>
            <w:noWrap w:val="0"/>
            <w:tcMar>
              <w:left w:w="57" w:type="dxa"/>
              <w:right w:w="57" w:type="dxa"/>
            </w:tcMar>
            <w:vAlign w:val="center"/>
          </w:tcPr>
          <w:p>
            <w:pPr>
              <w:widowControl/>
              <w:jc w:val="lef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XF040099</w:t>
            </w:r>
          </w:p>
        </w:tc>
        <w:tc>
          <w:tcPr>
            <w:tcW w:w="1595" w:type="dxa"/>
            <w:noWrap w:val="0"/>
            <w:tcMar>
              <w:left w:w="57" w:type="dxa"/>
              <w:right w:w="57" w:type="dxa"/>
            </w:tcMar>
            <w:vAlign w:val="center"/>
          </w:tcPr>
          <w:p>
            <w:pPr>
              <w:jc w:val="left"/>
              <w:rPr>
                <w:rFonts w:ascii="宋体" w:hAnsi="宋体" w:cs="宋体"/>
                <w:color w:val="auto"/>
                <w:kern w:val="0"/>
                <w:sz w:val="18"/>
                <w:szCs w:val="18"/>
              </w:rPr>
            </w:pPr>
            <w:r>
              <w:rPr>
                <w:rFonts w:hint="eastAsia" w:ascii="宋体" w:hAnsi="宋体" w:cs="宋体"/>
                <w:color w:val="auto"/>
                <w:sz w:val="18"/>
                <w:szCs w:val="18"/>
              </w:rPr>
              <w:t>网络广告设计</w:t>
            </w:r>
          </w:p>
        </w:tc>
        <w:tc>
          <w:tcPr>
            <w:tcW w:w="598" w:type="dxa"/>
            <w:noWrap w:val="0"/>
            <w:tcMar>
              <w:left w:w="57" w:type="dxa"/>
              <w:right w:w="57" w:type="dxa"/>
            </w:tcMar>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3</w:t>
            </w:r>
          </w:p>
        </w:tc>
        <w:tc>
          <w:tcPr>
            <w:tcW w:w="950" w:type="dxa"/>
            <w:noWrap w:val="0"/>
            <w:tcMar>
              <w:left w:w="57" w:type="dxa"/>
              <w:right w:w="57" w:type="dxa"/>
            </w:tcMar>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48</w:t>
            </w:r>
          </w:p>
        </w:tc>
        <w:tc>
          <w:tcPr>
            <w:tcW w:w="721" w:type="dxa"/>
            <w:noWrap w:val="0"/>
            <w:tcMar>
              <w:left w:w="57" w:type="dxa"/>
              <w:right w:w="57" w:type="dxa"/>
            </w:tcMar>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48</w:t>
            </w:r>
          </w:p>
        </w:tc>
        <w:tc>
          <w:tcPr>
            <w:tcW w:w="681" w:type="dxa"/>
            <w:noWrap w:val="0"/>
            <w:tcMar>
              <w:left w:w="57" w:type="dxa"/>
              <w:right w:w="57" w:type="dxa"/>
            </w:tcMar>
            <w:vAlign w:val="center"/>
          </w:tcPr>
          <w:p>
            <w:pPr>
              <w:widowControl/>
              <w:jc w:val="center"/>
              <w:rPr>
                <w:rFonts w:ascii="宋体" w:hAnsi="宋体" w:cs="宋体"/>
                <w:color w:val="auto"/>
                <w:kern w:val="0"/>
                <w:sz w:val="18"/>
                <w:szCs w:val="18"/>
              </w:rPr>
            </w:pPr>
          </w:p>
        </w:tc>
        <w:tc>
          <w:tcPr>
            <w:tcW w:w="699" w:type="dxa"/>
            <w:noWrap w:val="0"/>
            <w:tcMar>
              <w:left w:w="57" w:type="dxa"/>
              <w:right w:w="57" w:type="dxa"/>
            </w:tcMar>
            <w:vAlign w:val="center"/>
          </w:tcPr>
          <w:p>
            <w:pPr>
              <w:widowControl/>
              <w:jc w:val="center"/>
              <w:rPr>
                <w:rFonts w:ascii="宋体" w:hAnsi="宋体" w:cs="宋体"/>
                <w:color w:val="auto"/>
                <w:kern w:val="0"/>
                <w:sz w:val="18"/>
                <w:szCs w:val="18"/>
              </w:rPr>
            </w:pPr>
          </w:p>
        </w:tc>
        <w:tc>
          <w:tcPr>
            <w:tcW w:w="509" w:type="dxa"/>
            <w:noWrap w:val="0"/>
            <w:tcMar>
              <w:left w:w="57" w:type="dxa"/>
              <w:right w:w="57" w:type="dxa"/>
            </w:tcMar>
            <w:vAlign w:val="center"/>
          </w:tcPr>
          <w:p>
            <w:pPr>
              <w:widowControl/>
              <w:jc w:val="center"/>
              <w:rPr>
                <w:rFonts w:ascii="宋体" w:hAnsi="宋体" w:cs="宋体"/>
                <w:color w:val="auto"/>
                <w:kern w:val="0"/>
                <w:sz w:val="18"/>
                <w:szCs w:val="18"/>
              </w:rPr>
            </w:pPr>
          </w:p>
        </w:tc>
        <w:tc>
          <w:tcPr>
            <w:tcW w:w="509" w:type="dxa"/>
            <w:noWrap w:val="0"/>
            <w:tcMar>
              <w:left w:w="57" w:type="dxa"/>
              <w:right w:w="57" w:type="dxa"/>
            </w:tcMar>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48</w:t>
            </w:r>
          </w:p>
        </w:tc>
        <w:tc>
          <w:tcPr>
            <w:tcW w:w="468" w:type="dxa"/>
            <w:noWrap w:val="0"/>
            <w:tcMar>
              <w:left w:w="57" w:type="dxa"/>
              <w:right w:w="57" w:type="dxa"/>
            </w:tcMar>
            <w:vAlign w:val="center"/>
          </w:tcPr>
          <w:p>
            <w:pPr>
              <w:widowControl/>
              <w:jc w:val="center"/>
              <w:rPr>
                <w:rFonts w:ascii="宋体" w:hAnsi="宋体" w:cs="宋体"/>
                <w:color w:val="auto"/>
                <w:kern w:val="0"/>
                <w:sz w:val="18"/>
                <w:szCs w:val="18"/>
              </w:rPr>
            </w:pPr>
          </w:p>
        </w:tc>
        <w:tc>
          <w:tcPr>
            <w:tcW w:w="346" w:type="dxa"/>
            <w:noWrap w:val="0"/>
            <w:tcMar>
              <w:left w:w="57" w:type="dxa"/>
              <w:right w:w="57" w:type="dxa"/>
            </w:tcMar>
            <w:vAlign w:val="center"/>
          </w:tcPr>
          <w:p>
            <w:pPr>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查</w:t>
            </w:r>
          </w:p>
        </w:tc>
        <w:tc>
          <w:tcPr>
            <w:tcW w:w="661"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8" w:hRule="exact"/>
          <w:jc w:val="center"/>
        </w:trPr>
        <w:tc>
          <w:tcPr>
            <w:tcW w:w="1091" w:type="dxa"/>
            <w:noWrap w:val="0"/>
            <w:tcMar>
              <w:left w:w="57" w:type="dxa"/>
              <w:right w:w="57" w:type="dxa"/>
            </w:tcMar>
            <w:vAlign w:val="center"/>
          </w:tcPr>
          <w:p>
            <w:pPr>
              <w:widowControl/>
              <w:jc w:val="left"/>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XF040120</w:t>
            </w:r>
          </w:p>
        </w:tc>
        <w:tc>
          <w:tcPr>
            <w:tcW w:w="1595" w:type="dxa"/>
            <w:noWrap w:val="0"/>
            <w:tcMar>
              <w:left w:w="57" w:type="dxa"/>
              <w:right w:w="57" w:type="dxa"/>
            </w:tcMar>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lang w:val="en-US" w:eastAsia="zh-CN"/>
              </w:rPr>
              <w:t>论文设计与写作</w:t>
            </w:r>
          </w:p>
        </w:tc>
        <w:tc>
          <w:tcPr>
            <w:tcW w:w="598" w:type="dxa"/>
            <w:noWrap w:val="0"/>
            <w:tcMar>
              <w:left w:w="57" w:type="dxa"/>
              <w:right w:w="57" w:type="dxa"/>
            </w:tcMar>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lang w:val="en-US" w:eastAsia="zh-CN"/>
              </w:rPr>
              <w:t>1</w:t>
            </w:r>
          </w:p>
        </w:tc>
        <w:tc>
          <w:tcPr>
            <w:tcW w:w="950" w:type="dxa"/>
            <w:noWrap w:val="0"/>
            <w:tcMar>
              <w:left w:w="57" w:type="dxa"/>
              <w:right w:w="57" w:type="dxa"/>
            </w:tcMar>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lang w:val="en-US" w:eastAsia="zh-CN"/>
              </w:rPr>
              <w:t>16</w:t>
            </w:r>
          </w:p>
        </w:tc>
        <w:tc>
          <w:tcPr>
            <w:tcW w:w="721" w:type="dxa"/>
            <w:noWrap w:val="0"/>
            <w:tcMar>
              <w:left w:w="57" w:type="dxa"/>
              <w:right w:w="57" w:type="dxa"/>
            </w:tcMar>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lang w:val="en-US" w:eastAsia="zh-CN"/>
              </w:rPr>
              <w:t>16</w:t>
            </w:r>
          </w:p>
        </w:tc>
        <w:tc>
          <w:tcPr>
            <w:tcW w:w="681" w:type="dxa"/>
            <w:noWrap w:val="0"/>
            <w:tcMar>
              <w:left w:w="57" w:type="dxa"/>
              <w:right w:w="57" w:type="dxa"/>
            </w:tcMar>
            <w:vAlign w:val="center"/>
          </w:tcPr>
          <w:p>
            <w:pPr>
              <w:widowControl/>
              <w:jc w:val="center"/>
              <w:rPr>
                <w:rFonts w:ascii="宋体" w:hAnsi="宋体" w:eastAsia="宋体" w:cs="宋体"/>
                <w:color w:val="auto"/>
                <w:kern w:val="0"/>
                <w:sz w:val="18"/>
                <w:szCs w:val="18"/>
                <w:lang w:val="en-US" w:eastAsia="zh-CN" w:bidi="ar-SA"/>
              </w:rPr>
            </w:pPr>
          </w:p>
        </w:tc>
        <w:tc>
          <w:tcPr>
            <w:tcW w:w="699" w:type="dxa"/>
            <w:noWrap w:val="0"/>
            <w:tcMar>
              <w:left w:w="57" w:type="dxa"/>
              <w:right w:w="57" w:type="dxa"/>
            </w:tcMar>
            <w:vAlign w:val="center"/>
          </w:tcPr>
          <w:p>
            <w:pPr>
              <w:widowControl/>
              <w:jc w:val="center"/>
              <w:rPr>
                <w:rFonts w:ascii="宋体" w:hAnsi="宋体" w:eastAsia="宋体" w:cs="宋体"/>
                <w:color w:val="auto"/>
                <w:kern w:val="0"/>
                <w:sz w:val="18"/>
                <w:szCs w:val="18"/>
                <w:lang w:val="en-US" w:eastAsia="zh-CN" w:bidi="ar-SA"/>
              </w:rPr>
            </w:pPr>
          </w:p>
        </w:tc>
        <w:tc>
          <w:tcPr>
            <w:tcW w:w="509" w:type="dxa"/>
            <w:noWrap w:val="0"/>
            <w:tcMar>
              <w:left w:w="57" w:type="dxa"/>
              <w:right w:w="57" w:type="dxa"/>
            </w:tcMar>
            <w:vAlign w:val="center"/>
          </w:tcPr>
          <w:p>
            <w:pPr>
              <w:widowControl/>
              <w:jc w:val="center"/>
              <w:rPr>
                <w:rFonts w:ascii="宋体" w:hAnsi="宋体" w:eastAsia="宋体" w:cs="宋体"/>
                <w:color w:val="auto"/>
                <w:kern w:val="0"/>
                <w:sz w:val="18"/>
                <w:szCs w:val="18"/>
                <w:lang w:val="en-US" w:eastAsia="zh-CN" w:bidi="ar-SA"/>
              </w:rPr>
            </w:pPr>
          </w:p>
        </w:tc>
        <w:tc>
          <w:tcPr>
            <w:tcW w:w="509" w:type="dxa"/>
            <w:noWrap w:val="0"/>
            <w:tcMar>
              <w:left w:w="57" w:type="dxa"/>
              <w:right w:w="57" w:type="dxa"/>
            </w:tcMar>
            <w:vAlign w:val="center"/>
          </w:tcPr>
          <w:p>
            <w:pPr>
              <w:widowControl/>
              <w:jc w:val="center"/>
              <w:rPr>
                <w:rFonts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16</w:t>
            </w:r>
          </w:p>
        </w:tc>
        <w:tc>
          <w:tcPr>
            <w:tcW w:w="468" w:type="dxa"/>
            <w:noWrap w:val="0"/>
            <w:tcMar>
              <w:left w:w="57" w:type="dxa"/>
              <w:right w:w="57" w:type="dxa"/>
            </w:tcMar>
            <w:vAlign w:val="center"/>
          </w:tcPr>
          <w:p>
            <w:pPr>
              <w:jc w:val="center"/>
              <w:rPr>
                <w:rFonts w:hint="eastAsia" w:ascii="宋体" w:hAnsi="宋体" w:cs="宋体"/>
                <w:color w:val="auto"/>
                <w:kern w:val="0"/>
                <w:sz w:val="18"/>
                <w:szCs w:val="18"/>
                <w:lang w:val="en-US" w:eastAsia="zh-CN"/>
              </w:rPr>
            </w:pPr>
          </w:p>
        </w:tc>
        <w:tc>
          <w:tcPr>
            <w:tcW w:w="346" w:type="dxa"/>
            <w:noWrap w:val="0"/>
            <w:tcMar>
              <w:left w:w="57" w:type="dxa"/>
              <w:right w:w="57" w:type="dxa"/>
            </w:tcMar>
            <w:vAlign w:val="center"/>
          </w:tcPr>
          <w:p>
            <w:pPr>
              <w:widowControl/>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查</w:t>
            </w:r>
          </w:p>
        </w:tc>
        <w:tc>
          <w:tcPr>
            <w:tcW w:w="661" w:type="dxa"/>
            <w:noWrap w:val="0"/>
            <w:vAlign w:val="center"/>
          </w:tcPr>
          <w:p>
            <w:pPr>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8" w:hRule="exact"/>
          <w:jc w:val="center"/>
        </w:trPr>
        <w:tc>
          <w:tcPr>
            <w:tcW w:w="1091" w:type="dxa"/>
            <w:noWrap w:val="0"/>
            <w:tcMar>
              <w:left w:w="57" w:type="dxa"/>
              <w:right w:w="57" w:type="dxa"/>
            </w:tcMar>
            <w:vAlign w:val="center"/>
          </w:tcPr>
          <w:p>
            <w:pPr>
              <w:widowControl/>
              <w:jc w:val="lef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XF040100</w:t>
            </w:r>
          </w:p>
        </w:tc>
        <w:tc>
          <w:tcPr>
            <w:tcW w:w="1595" w:type="dxa"/>
            <w:noWrap w:val="0"/>
            <w:tcMar>
              <w:left w:w="57" w:type="dxa"/>
              <w:right w:w="57" w:type="dxa"/>
            </w:tcMar>
            <w:vAlign w:val="center"/>
          </w:tcPr>
          <w:p>
            <w:pPr>
              <w:jc w:val="left"/>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艺术学概论</w:t>
            </w:r>
          </w:p>
        </w:tc>
        <w:tc>
          <w:tcPr>
            <w:tcW w:w="598" w:type="dxa"/>
            <w:noWrap w:val="0"/>
            <w:tcMar>
              <w:left w:w="57" w:type="dxa"/>
              <w:right w:w="57" w:type="dxa"/>
            </w:tcMar>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2.5</w:t>
            </w:r>
          </w:p>
        </w:tc>
        <w:tc>
          <w:tcPr>
            <w:tcW w:w="950" w:type="dxa"/>
            <w:noWrap w:val="0"/>
            <w:tcMar>
              <w:left w:w="57" w:type="dxa"/>
              <w:right w:w="57" w:type="dxa"/>
            </w:tcMar>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40</w:t>
            </w:r>
          </w:p>
        </w:tc>
        <w:tc>
          <w:tcPr>
            <w:tcW w:w="721" w:type="dxa"/>
            <w:noWrap w:val="0"/>
            <w:tcMar>
              <w:left w:w="57" w:type="dxa"/>
              <w:right w:w="57" w:type="dxa"/>
            </w:tcMar>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40</w:t>
            </w:r>
          </w:p>
        </w:tc>
        <w:tc>
          <w:tcPr>
            <w:tcW w:w="681" w:type="dxa"/>
            <w:noWrap w:val="0"/>
            <w:tcMar>
              <w:left w:w="57" w:type="dxa"/>
              <w:right w:w="57" w:type="dxa"/>
            </w:tcMar>
            <w:vAlign w:val="center"/>
          </w:tcPr>
          <w:p>
            <w:pPr>
              <w:widowControl/>
              <w:jc w:val="center"/>
              <w:rPr>
                <w:rFonts w:ascii="宋体" w:hAnsi="宋体" w:cs="宋体"/>
                <w:color w:val="auto"/>
                <w:kern w:val="0"/>
                <w:sz w:val="18"/>
                <w:szCs w:val="18"/>
              </w:rPr>
            </w:pPr>
          </w:p>
        </w:tc>
        <w:tc>
          <w:tcPr>
            <w:tcW w:w="699" w:type="dxa"/>
            <w:noWrap w:val="0"/>
            <w:tcMar>
              <w:left w:w="57" w:type="dxa"/>
              <w:right w:w="57" w:type="dxa"/>
            </w:tcMar>
            <w:vAlign w:val="center"/>
          </w:tcPr>
          <w:p>
            <w:pPr>
              <w:widowControl/>
              <w:jc w:val="center"/>
              <w:rPr>
                <w:rFonts w:ascii="宋体" w:hAnsi="宋体" w:cs="宋体"/>
                <w:color w:val="auto"/>
                <w:kern w:val="0"/>
                <w:sz w:val="18"/>
                <w:szCs w:val="18"/>
              </w:rPr>
            </w:pPr>
          </w:p>
        </w:tc>
        <w:tc>
          <w:tcPr>
            <w:tcW w:w="509" w:type="dxa"/>
            <w:noWrap w:val="0"/>
            <w:tcMar>
              <w:left w:w="57" w:type="dxa"/>
              <w:right w:w="57" w:type="dxa"/>
            </w:tcMar>
            <w:vAlign w:val="center"/>
          </w:tcPr>
          <w:p>
            <w:pPr>
              <w:jc w:val="center"/>
              <w:rPr>
                <w:rFonts w:ascii="宋体" w:hAnsi="宋体" w:cs="宋体"/>
                <w:color w:val="auto"/>
                <w:kern w:val="0"/>
                <w:sz w:val="18"/>
                <w:szCs w:val="18"/>
              </w:rPr>
            </w:pPr>
          </w:p>
        </w:tc>
        <w:tc>
          <w:tcPr>
            <w:tcW w:w="509" w:type="dxa"/>
            <w:noWrap w:val="0"/>
            <w:tcMar>
              <w:left w:w="57" w:type="dxa"/>
              <w:right w:w="57" w:type="dxa"/>
            </w:tcMar>
            <w:vAlign w:val="center"/>
          </w:tcPr>
          <w:p>
            <w:pPr>
              <w:jc w:val="center"/>
              <w:rPr>
                <w:rFonts w:ascii="宋体" w:hAnsi="宋体" w:cs="宋体"/>
                <w:color w:val="auto"/>
                <w:kern w:val="0"/>
                <w:sz w:val="18"/>
                <w:szCs w:val="18"/>
              </w:rPr>
            </w:pPr>
          </w:p>
        </w:tc>
        <w:tc>
          <w:tcPr>
            <w:tcW w:w="468" w:type="dxa"/>
            <w:noWrap w:val="0"/>
            <w:tcMar>
              <w:left w:w="57" w:type="dxa"/>
              <w:right w:w="57" w:type="dxa"/>
            </w:tcMar>
            <w:vAlign w:val="center"/>
          </w:tcPr>
          <w:p>
            <w:pPr>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40</w:t>
            </w:r>
          </w:p>
        </w:tc>
        <w:tc>
          <w:tcPr>
            <w:tcW w:w="346" w:type="dxa"/>
            <w:noWrap w:val="0"/>
            <w:tcMar>
              <w:left w:w="57" w:type="dxa"/>
              <w:right w:w="57" w:type="dxa"/>
            </w:tcMar>
            <w:vAlign w:val="center"/>
          </w:tcPr>
          <w:p>
            <w:pPr>
              <w:widowControl/>
              <w:jc w:val="center"/>
              <w:rPr>
                <w:rFonts w:ascii="宋体" w:hAnsi="宋体" w:cs="宋体"/>
                <w:color w:val="auto"/>
                <w:kern w:val="0"/>
                <w:sz w:val="18"/>
                <w:szCs w:val="18"/>
              </w:rPr>
            </w:pPr>
          </w:p>
        </w:tc>
        <w:tc>
          <w:tcPr>
            <w:tcW w:w="526" w:type="dxa"/>
            <w:noWrap w:val="0"/>
            <w:tcMar>
              <w:left w:w="57" w:type="dxa"/>
              <w:right w:w="57" w:type="dxa"/>
            </w:tcMar>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查</w:t>
            </w:r>
          </w:p>
        </w:tc>
        <w:tc>
          <w:tcPr>
            <w:tcW w:w="661"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5" w:hRule="exact"/>
          <w:jc w:val="center"/>
        </w:trPr>
        <w:tc>
          <w:tcPr>
            <w:tcW w:w="1091" w:type="dxa"/>
            <w:noWrap w:val="0"/>
            <w:tcMar>
              <w:left w:w="57" w:type="dxa"/>
              <w:right w:w="57" w:type="dxa"/>
            </w:tcMar>
            <w:vAlign w:val="center"/>
          </w:tcPr>
          <w:p>
            <w:pPr>
              <w:widowControl/>
              <w:jc w:val="left"/>
              <w:rPr>
                <w:rFonts w:ascii="宋体" w:hAnsi="宋体" w:cs="宋体"/>
                <w:color w:val="auto"/>
                <w:kern w:val="0"/>
                <w:sz w:val="18"/>
                <w:szCs w:val="18"/>
              </w:rPr>
            </w:pPr>
            <w:r>
              <w:rPr>
                <w:rFonts w:ascii="宋体" w:hAnsi="宋体" w:cs="宋体"/>
                <w:color w:val="auto"/>
                <w:kern w:val="0"/>
                <w:sz w:val="18"/>
                <w:szCs w:val="18"/>
              </w:rPr>
              <w:t>XF040096</w:t>
            </w:r>
          </w:p>
        </w:tc>
        <w:tc>
          <w:tcPr>
            <w:tcW w:w="1595" w:type="dxa"/>
            <w:noWrap w:val="0"/>
            <w:tcMar>
              <w:left w:w="57" w:type="dxa"/>
              <w:right w:w="57" w:type="dxa"/>
            </w:tcMar>
            <w:vAlign w:val="center"/>
          </w:tcPr>
          <w:p>
            <w:pPr>
              <w:jc w:val="left"/>
              <w:rPr>
                <w:rFonts w:ascii="宋体" w:hAnsi="宋体" w:cs="宋体"/>
                <w:color w:val="auto"/>
                <w:sz w:val="18"/>
                <w:szCs w:val="18"/>
              </w:rPr>
            </w:pPr>
            <w:r>
              <w:rPr>
                <w:rFonts w:hint="eastAsia" w:ascii="宋体" w:hAnsi="宋体" w:cs="宋体"/>
                <w:color w:val="auto"/>
                <w:sz w:val="18"/>
                <w:szCs w:val="18"/>
              </w:rPr>
              <w:t>舞美设计</w:t>
            </w:r>
          </w:p>
        </w:tc>
        <w:tc>
          <w:tcPr>
            <w:tcW w:w="598"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3</w:t>
            </w:r>
          </w:p>
        </w:tc>
        <w:tc>
          <w:tcPr>
            <w:tcW w:w="950"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48</w:t>
            </w:r>
          </w:p>
        </w:tc>
        <w:tc>
          <w:tcPr>
            <w:tcW w:w="721" w:type="dxa"/>
            <w:noWrap w:val="0"/>
            <w:tcMar>
              <w:left w:w="57" w:type="dxa"/>
              <w:right w:w="57" w:type="dxa"/>
            </w:tcMar>
            <w:vAlign w:val="center"/>
          </w:tcPr>
          <w:p>
            <w:pPr>
              <w:jc w:val="center"/>
              <w:rPr>
                <w:rFonts w:ascii="宋体" w:hAnsi="宋体" w:cs="宋体"/>
                <w:color w:val="auto"/>
                <w:sz w:val="18"/>
                <w:szCs w:val="18"/>
              </w:rPr>
            </w:pPr>
            <w:r>
              <w:rPr>
                <w:rFonts w:hint="eastAsia" w:ascii="宋体" w:hAnsi="宋体" w:cs="宋体"/>
                <w:color w:val="auto"/>
                <w:sz w:val="18"/>
                <w:szCs w:val="18"/>
              </w:rPr>
              <w:t>48</w:t>
            </w:r>
          </w:p>
        </w:tc>
        <w:tc>
          <w:tcPr>
            <w:tcW w:w="681" w:type="dxa"/>
            <w:noWrap w:val="0"/>
            <w:tcMar>
              <w:left w:w="57" w:type="dxa"/>
              <w:right w:w="57" w:type="dxa"/>
            </w:tcMar>
            <w:vAlign w:val="center"/>
          </w:tcPr>
          <w:p>
            <w:pPr>
              <w:widowControl/>
              <w:jc w:val="center"/>
              <w:rPr>
                <w:rFonts w:ascii="宋体" w:hAnsi="宋体" w:cs="宋体"/>
                <w:color w:val="auto"/>
                <w:kern w:val="0"/>
                <w:sz w:val="18"/>
                <w:szCs w:val="18"/>
              </w:rPr>
            </w:pPr>
          </w:p>
        </w:tc>
        <w:tc>
          <w:tcPr>
            <w:tcW w:w="699" w:type="dxa"/>
            <w:noWrap w:val="0"/>
            <w:tcMar>
              <w:left w:w="57" w:type="dxa"/>
              <w:right w:w="57" w:type="dxa"/>
            </w:tcMar>
            <w:vAlign w:val="center"/>
          </w:tcPr>
          <w:p>
            <w:pPr>
              <w:widowControl/>
              <w:jc w:val="center"/>
              <w:rPr>
                <w:rFonts w:ascii="宋体" w:hAnsi="宋体" w:cs="宋体"/>
                <w:color w:val="auto"/>
                <w:kern w:val="0"/>
                <w:sz w:val="18"/>
                <w:szCs w:val="18"/>
              </w:rPr>
            </w:pPr>
          </w:p>
        </w:tc>
        <w:tc>
          <w:tcPr>
            <w:tcW w:w="509" w:type="dxa"/>
            <w:noWrap w:val="0"/>
            <w:tcMar>
              <w:left w:w="57" w:type="dxa"/>
              <w:right w:w="57" w:type="dxa"/>
            </w:tcMar>
            <w:vAlign w:val="center"/>
          </w:tcPr>
          <w:p>
            <w:pPr>
              <w:widowControl/>
              <w:jc w:val="center"/>
              <w:rPr>
                <w:rFonts w:ascii="宋体" w:hAnsi="宋体" w:cs="宋体"/>
                <w:color w:val="auto"/>
                <w:kern w:val="0"/>
                <w:sz w:val="18"/>
                <w:szCs w:val="18"/>
              </w:rPr>
            </w:pPr>
          </w:p>
        </w:tc>
        <w:tc>
          <w:tcPr>
            <w:tcW w:w="509" w:type="dxa"/>
            <w:noWrap w:val="0"/>
            <w:tcMar>
              <w:left w:w="57" w:type="dxa"/>
              <w:right w:w="57" w:type="dxa"/>
            </w:tcMar>
            <w:vAlign w:val="center"/>
          </w:tcPr>
          <w:p>
            <w:pPr>
              <w:widowControl/>
              <w:rPr>
                <w:rFonts w:ascii="宋体" w:hAnsi="宋体" w:cs="宋体"/>
                <w:color w:val="auto"/>
                <w:kern w:val="0"/>
                <w:sz w:val="18"/>
                <w:szCs w:val="18"/>
              </w:rPr>
            </w:pPr>
          </w:p>
        </w:tc>
        <w:tc>
          <w:tcPr>
            <w:tcW w:w="468" w:type="dxa"/>
            <w:noWrap w:val="0"/>
            <w:tcMar>
              <w:left w:w="57" w:type="dxa"/>
              <w:right w:w="57" w:type="dxa"/>
            </w:tcMar>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48</w:t>
            </w:r>
          </w:p>
        </w:tc>
        <w:tc>
          <w:tcPr>
            <w:tcW w:w="346" w:type="dxa"/>
            <w:noWrap w:val="0"/>
            <w:tcMar>
              <w:left w:w="57" w:type="dxa"/>
              <w:right w:w="57" w:type="dxa"/>
            </w:tcMar>
            <w:vAlign w:val="center"/>
          </w:tcPr>
          <w:p>
            <w:pPr>
              <w:widowControl/>
              <w:jc w:val="center"/>
              <w:rPr>
                <w:rFonts w:ascii="宋体" w:hAnsi="宋体" w:cs="宋体"/>
                <w:color w:val="auto"/>
                <w:kern w:val="0"/>
                <w:sz w:val="18"/>
                <w:szCs w:val="18"/>
              </w:rPr>
            </w:pPr>
          </w:p>
        </w:tc>
        <w:tc>
          <w:tcPr>
            <w:tcW w:w="526" w:type="dxa"/>
            <w:noWrap w:val="0"/>
            <w:tcMar>
              <w:left w:w="57" w:type="dxa"/>
              <w:right w:w="57" w:type="dxa"/>
            </w:tcMar>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查</w:t>
            </w:r>
          </w:p>
        </w:tc>
        <w:tc>
          <w:tcPr>
            <w:tcW w:w="661"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0" w:hRule="exact"/>
          <w:jc w:val="center"/>
        </w:trPr>
        <w:tc>
          <w:tcPr>
            <w:tcW w:w="1091" w:type="dxa"/>
            <w:noWrap w:val="0"/>
            <w:tcMar>
              <w:left w:w="57" w:type="dxa"/>
              <w:right w:w="57" w:type="dxa"/>
            </w:tcMar>
            <w:vAlign w:val="center"/>
          </w:tcPr>
          <w:p>
            <w:pPr>
              <w:widowControl/>
              <w:jc w:val="left"/>
              <w:textAlignment w:val="center"/>
              <w:rPr>
                <w:rFonts w:ascii="宋体" w:hAnsi="宋体" w:cs="宋体"/>
                <w:color w:val="auto"/>
                <w:kern w:val="0"/>
                <w:sz w:val="18"/>
                <w:szCs w:val="18"/>
              </w:rPr>
            </w:pPr>
            <w:r>
              <w:rPr>
                <w:rFonts w:hint="eastAsia" w:ascii="宋体" w:hAnsi="宋体" w:cs="宋体"/>
                <w:color w:val="auto"/>
                <w:kern w:val="0"/>
                <w:sz w:val="18"/>
                <w:szCs w:val="18"/>
              </w:rPr>
              <w:t>合计</w:t>
            </w:r>
          </w:p>
        </w:tc>
        <w:tc>
          <w:tcPr>
            <w:tcW w:w="1595" w:type="dxa"/>
            <w:noWrap w:val="0"/>
            <w:tcMar>
              <w:left w:w="57" w:type="dxa"/>
              <w:right w:w="57" w:type="dxa"/>
            </w:tcMar>
            <w:vAlign w:val="center"/>
          </w:tcPr>
          <w:p>
            <w:pPr>
              <w:widowControl/>
              <w:tabs>
                <w:tab w:val="left" w:pos="507"/>
              </w:tabs>
              <w:jc w:val="left"/>
              <w:rPr>
                <w:rFonts w:ascii="宋体" w:hAnsi="宋体" w:cs="宋体"/>
                <w:color w:val="auto"/>
                <w:sz w:val="18"/>
                <w:szCs w:val="18"/>
              </w:rPr>
            </w:pPr>
          </w:p>
        </w:tc>
        <w:tc>
          <w:tcPr>
            <w:tcW w:w="598" w:type="dxa"/>
            <w:noWrap w:val="0"/>
            <w:tcMar>
              <w:left w:w="57" w:type="dxa"/>
              <w:right w:w="57" w:type="dxa"/>
            </w:tcMar>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950" w:type="dxa"/>
            <w:noWrap w:val="0"/>
            <w:tcMar>
              <w:left w:w="57" w:type="dxa"/>
              <w:right w:w="57" w:type="dxa"/>
            </w:tcMar>
            <w:vAlign w:val="center"/>
          </w:tcPr>
          <w:p>
            <w:pPr>
              <w:widowControl/>
              <w:jc w:val="center"/>
              <w:rPr>
                <w:rFonts w:hint="default" w:ascii="宋体" w:hAnsi="宋体" w:eastAsia="宋体" w:cs="宋体"/>
                <w:color w:val="auto"/>
                <w:kern w:val="0"/>
                <w:sz w:val="18"/>
                <w:szCs w:val="18"/>
                <w:highlight w:val="yellow"/>
                <w:lang w:val="en-US" w:eastAsia="zh-CN"/>
              </w:rPr>
            </w:pPr>
            <w:r>
              <w:rPr>
                <w:rFonts w:hint="eastAsia" w:ascii="宋体" w:hAnsi="宋体" w:cs="宋体"/>
                <w:color w:val="auto"/>
                <w:kern w:val="0"/>
                <w:sz w:val="18"/>
                <w:szCs w:val="18"/>
                <w:lang w:val="en-US" w:eastAsia="zh-CN"/>
              </w:rPr>
              <w:t>160</w:t>
            </w:r>
          </w:p>
        </w:tc>
        <w:tc>
          <w:tcPr>
            <w:tcW w:w="721" w:type="dxa"/>
            <w:noWrap w:val="0"/>
            <w:tcMar>
              <w:left w:w="57" w:type="dxa"/>
              <w:right w:w="57" w:type="dxa"/>
            </w:tcMar>
            <w:vAlign w:val="center"/>
          </w:tcPr>
          <w:p>
            <w:pPr>
              <w:widowControl/>
              <w:jc w:val="center"/>
              <w:rPr>
                <w:rFonts w:hint="default" w:ascii="宋体" w:hAnsi="宋体" w:eastAsia="宋体" w:cs="宋体"/>
                <w:color w:val="auto"/>
                <w:kern w:val="0"/>
                <w:sz w:val="18"/>
                <w:szCs w:val="18"/>
                <w:highlight w:val="yellow"/>
                <w:lang w:val="en-US" w:eastAsia="zh-CN"/>
              </w:rPr>
            </w:pPr>
            <w:r>
              <w:rPr>
                <w:rFonts w:hint="eastAsia" w:ascii="宋体" w:hAnsi="宋体" w:cs="宋体"/>
                <w:color w:val="auto"/>
                <w:kern w:val="0"/>
                <w:sz w:val="18"/>
                <w:szCs w:val="18"/>
              </w:rPr>
              <w:t>1</w:t>
            </w:r>
            <w:r>
              <w:rPr>
                <w:rFonts w:hint="eastAsia" w:ascii="宋体" w:hAnsi="宋体" w:cs="宋体"/>
                <w:color w:val="auto"/>
                <w:kern w:val="0"/>
                <w:sz w:val="18"/>
                <w:szCs w:val="18"/>
                <w:lang w:val="en-US" w:eastAsia="zh-CN"/>
              </w:rPr>
              <w:t>60</w:t>
            </w:r>
          </w:p>
        </w:tc>
        <w:tc>
          <w:tcPr>
            <w:tcW w:w="681" w:type="dxa"/>
            <w:noWrap w:val="0"/>
            <w:tcMar>
              <w:left w:w="57" w:type="dxa"/>
              <w:right w:w="57" w:type="dxa"/>
            </w:tcMar>
            <w:vAlign w:val="center"/>
          </w:tcPr>
          <w:p>
            <w:pPr>
              <w:widowControl/>
              <w:jc w:val="center"/>
              <w:rPr>
                <w:rFonts w:ascii="宋体" w:hAnsi="宋体" w:cs="宋体"/>
                <w:color w:val="auto"/>
                <w:kern w:val="0"/>
                <w:sz w:val="18"/>
                <w:szCs w:val="18"/>
              </w:rPr>
            </w:pPr>
          </w:p>
        </w:tc>
        <w:tc>
          <w:tcPr>
            <w:tcW w:w="699" w:type="dxa"/>
            <w:noWrap w:val="0"/>
            <w:tcMar>
              <w:left w:w="57" w:type="dxa"/>
              <w:right w:w="57" w:type="dxa"/>
            </w:tcMar>
            <w:vAlign w:val="center"/>
          </w:tcPr>
          <w:p>
            <w:pPr>
              <w:widowControl/>
              <w:jc w:val="center"/>
              <w:rPr>
                <w:rFonts w:ascii="宋体" w:hAnsi="宋体" w:cs="宋体"/>
                <w:color w:val="auto"/>
                <w:kern w:val="0"/>
                <w:sz w:val="18"/>
                <w:szCs w:val="18"/>
              </w:rPr>
            </w:pPr>
          </w:p>
        </w:tc>
        <w:tc>
          <w:tcPr>
            <w:tcW w:w="509" w:type="dxa"/>
            <w:noWrap w:val="0"/>
            <w:tcMar>
              <w:left w:w="57" w:type="dxa"/>
              <w:right w:w="57" w:type="dxa"/>
            </w:tcMar>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56</w:t>
            </w:r>
          </w:p>
        </w:tc>
        <w:tc>
          <w:tcPr>
            <w:tcW w:w="509" w:type="dxa"/>
            <w:noWrap w:val="0"/>
            <w:tcMar>
              <w:left w:w="57" w:type="dxa"/>
              <w:right w:w="57" w:type="dxa"/>
            </w:tcMar>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highlight w:val="none"/>
                <w:lang w:val="en-US" w:eastAsia="zh-CN"/>
              </w:rPr>
              <w:t>64</w:t>
            </w:r>
          </w:p>
        </w:tc>
        <w:tc>
          <w:tcPr>
            <w:tcW w:w="468" w:type="dxa"/>
            <w:noWrap w:val="0"/>
            <w:tcMar>
              <w:left w:w="57" w:type="dxa"/>
              <w:right w:w="57" w:type="dxa"/>
            </w:tcMar>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40</w:t>
            </w:r>
          </w:p>
        </w:tc>
        <w:tc>
          <w:tcPr>
            <w:tcW w:w="346" w:type="dxa"/>
            <w:noWrap w:val="0"/>
            <w:tcMar>
              <w:left w:w="57" w:type="dxa"/>
              <w:right w:w="57" w:type="dxa"/>
            </w:tcMar>
            <w:vAlign w:val="center"/>
          </w:tcPr>
          <w:p>
            <w:pPr>
              <w:widowControl/>
              <w:jc w:val="center"/>
              <w:rPr>
                <w:rFonts w:ascii="宋体" w:hAnsi="宋体" w:cs="宋体"/>
                <w:color w:val="auto"/>
                <w:kern w:val="0"/>
                <w:sz w:val="18"/>
                <w:szCs w:val="18"/>
              </w:rPr>
            </w:pPr>
          </w:p>
        </w:tc>
        <w:tc>
          <w:tcPr>
            <w:tcW w:w="526" w:type="dxa"/>
            <w:noWrap w:val="0"/>
            <w:tcMar>
              <w:left w:w="57" w:type="dxa"/>
              <w:right w:w="57" w:type="dxa"/>
            </w:tcMar>
            <w:vAlign w:val="center"/>
          </w:tcPr>
          <w:p>
            <w:pPr>
              <w:widowControl/>
              <w:jc w:val="center"/>
              <w:rPr>
                <w:rFonts w:ascii="宋体" w:hAnsi="宋体" w:cs="宋体"/>
                <w:color w:val="auto"/>
                <w:kern w:val="0"/>
                <w:sz w:val="18"/>
                <w:szCs w:val="18"/>
              </w:rPr>
            </w:pPr>
          </w:p>
        </w:tc>
        <w:tc>
          <w:tcPr>
            <w:tcW w:w="661" w:type="dxa"/>
            <w:noWrap w:val="0"/>
            <w:vAlign w:val="center"/>
          </w:tcPr>
          <w:p>
            <w:pPr>
              <w:widowControl/>
              <w:jc w:val="center"/>
              <w:rPr>
                <w:rFonts w:ascii="宋体" w:hAnsi="宋体" w:cs="宋体"/>
                <w:color w:val="auto"/>
                <w:kern w:val="0"/>
                <w:sz w:val="18"/>
                <w:szCs w:val="18"/>
              </w:rPr>
            </w:pPr>
          </w:p>
        </w:tc>
      </w:tr>
    </w:tbl>
    <w:p>
      <w:pPr>
        <w:spacing w:line="440" w:lineRule="exact"/>
        <w:ind w:left="420" w:leftChars="200"/>
        <w:jc w:val="left"/>
        <w:rPr>
          <w:rFonts w:ascii="宋体" w:hAnsi="宋体" w:cs="宋体"/>
          <w:color w:val="auto"/>
          <w:szCs w:val="21"/>
        </w:rPr>
      </w:pPr>
      <w:r>
        <w:rPr>
          <w:rFonts w:hint="eastAsia" w:ascii="宋体" w:hAnsi="宋体" w:cs="宋体"/>
          <w:color w:val="auto"/>
          <w:sz w:val="18"/>
          <w:szCs w:val="18"/>
          <w:lang w:eastAsia="zh-CN"/>
        </w:rPr>
        <w:t>备注：最低选修</w:t>
      </w:r>
      <w:r>
        <w:rPr>
          <w:rFonts w:hint="eastAsia" w:ascii="宋体" w:hAnsi="宋体" w:cs="宋体"/>
          <w:color w:val="auto"/>
          <w:sz w:val="18"/>
          <w:szCs w:val="18"/>
          <w:lang w:val="en-US" w:eastAsia="zh-CN"/>
        </w:rPr>
        <w:t>10学分。</w:t>
      </w:r>
    </w:p>
    <w:p>
      <w:pPr>
        <w:spacing w:line="440" w:lineRule="exact"/>
        <w:ind w:left="420" w:leftChars="200"/>
        <w:jc w:val="left"/>
        <w:rPr>
          <w:rFonts w:ascii="宋体" w:hAnsi="宋体" w:cs="宋体"/>
          <w:color w:val="auto"/>
          <w:szCs w:val="21"/>
        </w:rPr>
      </w:pPr>
    </w:p>
    <w:p>
      <w:pPr>
        <w:spacing w:line="440" w:lineRule="exact"/>
        <w:ind w:left="420" w:leftChars="200"/>
        <w:jc w:val="left"/>
        <w:rPr>
          <w:rFonts w:ascii="宋体" w:hAnsi="宋体" w:cs="宋体"/>
          <w:color w:val="auto"/>
          <w:szCs w:val="21"/>
        </w:rPr>
      </w:pPr>
      <w:r>
        <w:rPr>
          <w:rFonts w:hint="eastAsia" w:ascii="宋体" w:hAnsi="宋体" w:cs="宋体"/>
          <w:color w:val="auto"/>
          <w:szCs w:val="21"/>
        </w:rPr>
        <w:t>表9 基础实践课程                                 广播电视编导（专升本）专业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课程代码</w:t>
            </w:r>
          </w:p>
        </w:tc>
        <w:tc>
          <w:tcPr>
            <w:tcW w:w="3583"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课程名称</w:t>
            </w: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学分</w:t>
            </w:r>
          </w:p>
        </w:tc>
        <w:tc>
          <w:tcPr>
            <w:tcW w:w="1067"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学时（周）</w:t>
            </w:r>
          </w:p>
        </w:tc>
        <w:tc>
          <w:tcPr>
            <w:tcW w:w="1116"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开设学期</w:t>
            </w:r>
          </w:p>
        </w:tc>
        <w:tc>
          <w:tcPr>
            <w:tcW w:w="1089"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widowControl/>
              <w:jc w:val="center"/>
              <w:textAlignment w:val="center"/>
              <w:rPr>
                <w:rFonts w:hint="default" w:ascii="宋体" w:hAnsi="宋体" w:eastAsia="宋体" w:cs="宋体"/>
                <w:color w:val="auto"/>
                <w:sz w:val="18"/>
                <w:szCs w:val="18"/>
                <w:lang w:val="en-US" w:eastAsia="zh-CN"/>
              </w:rPr>
            </w:pPr>
            <w:r>
              <w:rPr>
                <w:rFonts w:hint="eastAsia" w:ascii="宋体" w:hAnsi="宋体" w:cs="宋体"/>
                <w:color w:val="auto"/>
                <w:kern w:val="0"/>
                <w:sz w:val="18"/>
                <w:szCs w:val="18"/>
                <w:lang w:bidi="ar"/>
              </w:rPr>
              <w:t>BG0</w:t>
            </w:r>
            <w:r>
              <w:rPr>
                <w:rFonts w:hint="eastAsia" w:ascii="宋体" w:hAnsi="宋体" w:cs="宋体"/>
                <w:color w:val="auto"/>
                <w:kern w:val="0"/>
                <w:sz w:val="18"/>
                <w:szCs w:val="18"/>
                <w:lang w:val="en-US" w:eastAsia="zh-CN" w:bidi="ar"/>
              </w:rPr>
              <w:t>60001</w:t>
            </w:r>
          </w:p>
        </w:tc>
        <w:tc>
          <w:tcPr>
            <w:tcW w:w="3583" w:type="dxa"/>
            <w:noWrap w:val="0"/>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大学生体质健康测试</w:t>
            </w: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0.5</w:t>
            </w:r>
          </w:p>
        </w:tc>
        <w:tc>
          <w:tcPr>
            <w:tcW w:w="1067"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（0.5周）</w:t>
            </w:r>
          </w:p>
        </w:tc>
        <w:tc>
          <w:tcPr>
            <w:tcW w:w="1116" w:type="dxa"/>
            <w:noWrap w:val="0"/>
            <w:vAlign w:val="center"/>
          </w:tcPr>
          <w:p>
            <w:pPr>
              <w:widowControl/>
              <w:jc w:val="center"/>
              <w:rPr>
                <w:rFonts w:ascii="宋体" w:hAnsi="宋体" w:cs="宋体"/>
                <w:color w:val="auto"/>
                <w:kern w:val="0"/>
                <w:sz w:val="18"/>
                <w:szCs w:val="18"/>
              </w:rPr>
            </w:pPr>
          </w:p>
        </w:tc>
        <w:tc>
          <w:tcPr>
            <w:tcW w:w="1089" w:type="dxa"/>
            <w:noWrap w:val="0"/>
            <w:vAlign w:val="center"/>
          </w:tcPr>
          <w:p>
            <w:pPr>
              <w:widowControl/>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widowControl/>
              <w:jc w:val="center"/>
              <w:textAlignment w:val="center"/>
              <w:rPr>
                <w:rFonts w:ascii="宋体" w:hAnsi="宋体" w:cs="宋体"/>
                <w:color w:val="auto"/>
                <w:sz w:val="18"/>
                <w:szCs w:val="18"/>
              </w:rPr>
            </w:pPr>
            <w:r>
              <w:rPr>
                <w:rFonts w:hint="eastAsia" w:ascii="宋体" w:hAnsi="宋体" w:cs="宋体"/>
                <w:color w:val="auto"/>
                <w:kern w:val="0"/>
                <w:sz w:val="18"/>
                <w:szCs w:val="18"/>
                <w:lang w:bidi="ar"/>
              </w:rPr>
              <w:t>BG070002</w:t>
            </w:r>
          </w:p>
        </w:tc>
        <w:tc>
          <w:tcPr>
            <w:tcW w:w="3583" w:type="dxa"/>
            <w:noWrap w:val="0"/>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普通话水平测试</w:t>
            </w: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1067"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（1周）</w:t>
            </w:r>
          </w:p>
        </w:tc>
        <w:tc>
          <w:tcPr>
            <w:tcW w:w="1116" w:type="dxa"/>
            <w:noWrap w:val="0"/>
            <w:vAlign w:val="center"/>
          </w:tcPr>
          <w:p>
            <w:pPr>
              <w:widowControl/>
              <w:jc w:val="center"/>
              <w:rPr>
                <w:rFonts w:ascii="宋体" w:hAnsi="宋体" w:cs="宋体"/>
                <w:color w:val="auto"/>
                <w:kern w:val="0"/>
                <w:sz w:val="18"/>
                <w:szCs w:val="18"/>
              </w:rPr>
            </w:pPr>
          </w:p>
        </w:tc>
        <w:tc>
          <w:tcPr>
            <w:tcW w:w="1089" w:type="dxa"/>
            <w:noWrap w:val="0"/>
            <w:vAlign w:val="center"/>
          </w:tcPr>
          <w:p>
            <w:pPr>
              <w:widowControl/>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教务</w:t>
            </w:r>
            <w:r>
              <w:rPr>
                <w:rFonts w:hint="eastAsia" w:ascii="宋体" w:hAnsi="宋体" w:cs="宋体"/>
                <w:color w:val="auto"/>
                <w:kern w:val="0"/>
                <w:sz w:val="18"/>
                <w:szCs w:val="18"/>
                <w:lang w:val="en-US" w:eastAsia="zh-CN"/>
              </w:rPr>
              <w:t>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widowControl/>
              <w:jc w:val="center"/>
              <w:textAlignment w:val="center"/>
              <w:rPr>
                <w:rFonts w:ascii="宋体" w:hAnsi="宋体" w:cs="宋体"/>
                <w:color w:val="auto"/>
                <w:sz w:val="18"/>
                <w:szCs w:val="18"/>
              </w:rPr>
            </w:pPr>
            <w:r>
              <w:rPr>
                <w:rFonts w:hint="eastAsia" w:ascii="宋体" w:hAnsi="宋体" w:cs="宋体"/>
                <w:color w:val="auto"/>
                <w:sz w:val="18"/>
                <w:szCs w:val="18"/>
              </w:rPr>
              <w:t>BG040001</w:t>
            </w:r>
          </w:p>
        </w:tc>
        <w:tc>
          <w:tcPr>
            <w:tcW w:w="3583" w:type="dxa"/>
            <w:noWrap w:val="0"/>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毕业教育</w:t>
            </w: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0.5</w:t>
            </w:r>
          </w:p>
        </w:tc>
        <w:tc>
          <w:tcPr>
            <w:tcW w:w="1067"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0.5周</w:t>
            </w:r>
          </w:p>
        </w:tc>
        <w:tc>
          <w:tcPr>
            <w:tcW w:w="1116"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1089"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合计</w:t>
            </w:r>
          </w:p>
        </w:tc>
        <w:tc>
          <w:tcPr>
            <w:tcW w:w="3583" w:type="dxa"/>
            <w:noWrap w:val="0"/>
            <w:vAlign w:val="center"/>
          </w:tcPr>
          <w:p>
            <w:pPr>
              <w:widowControl/>
              <w:jc w:val="center"/>
              <w:rPr>
                <w:rFonts w:ascii="宋体" w:hAnsi="宋体" w:cs="宋体"/>
                <w:color w:val="auto"/>
                <w:kern w:val="0"/>
                <w:sz w:val="18"/>
                <w:szCs w:val="18"/>
              </w:rPr>
            </w:pP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1067" w:type="dxa"/>
            <w:noWrap w:val="0"/>
            <w:vAlign w:val="center"/>
          </w:tcPr>
          <w:p>
            <w:pPr>
              <w:widowControl/>
              <w:jc w:val="center"/>
              <w:rPr>
                <w:rFonts w:ascii="宋体" w:hAnsi="宋体" w:cs="宋体"/>
                <w:color w:val="auto"/>
                <w:kern w:val="0"/>
                <w:sz w:val="18"/>
                <w:szCs w:val="18"/>
              </w:rPr>
            </w:pPr>
            <w:r>
              <w:rPr>
                <w:rFonts w:hint="eastAsia" w:ascii="宋体" w:hAnsi="宋体"/>
                <w:color w:val="auto"/>
                <w:kern w:val="0"/>
                <w:sz w:val="18"/>
                <w:szCs w:val="18"/>
                <w:lang w:val="en-US" w:eastAsia="zh-CN"/>
              </w:rPr>
              <w:t>2周</w:t>
            </w:r>
          </w:p>
        </w:tc>
        <w:tc>
          <w:tcPr>
            <w:tcW w:w="1116" w:type="dxa"/>
            <w:noWrap w:val="0"/>
            <w:vAlign w:val="center"/>
          </w:tcPr>
          <w:p>
            <w:pPr>
              <w:widowControl/>
              <w:jc w:val="center"/>
              <w:rPr>
                <w:rFonts w:ascii="宋体" w:hAnsi="宋体" w:cs="宋体"/>
                <w:color w:val="auto"/>
                <w:kern w:val="0"/>
                <w:sz w:val="18"/>
                <w:szCs w:val="18"/>
              </w:rPr>
            </w:pPr>
          </w:p>
        </w:tc>
        <w:tc>
          <w:tcPr>
            <w:tcW w:w="1089" w:type="dxa"/>
            <w:noWrap w:val="0"/>
            <w:vAlign w:val="center"/>
          </w:tcPr>
          <w:p>
            <w:pPr>
              <w:widowControl/>
              <w:jc w:val="center"/>
              <w:rPr>
                <w:rFonts w:ascii="宋体" w:hAnsi="宋体" w:cs="宋体"/>
                <w:color w:val="auto"/>
                <w:kern w:val="0"/>
                <w:sz w:val="18"/>
                <w:szCs w:val="18"/>
              </w:rPr>
            </w:pPr>
          </w:p>
        </w:tc>
      </w:tr>
    </w:tbl>
    <w:p>
      <w:pPr>
        <w:spacing w:line="440" w:lineRule="exact"/>
        <w:ind w:left="420" w:leftChars="200"/>
        <w:jc w:val="left"/>
        <w:rPr>
          <w:rFonts w:ascii="宋体" w:hAnsi="宋体" w:cs="宋体"/>
          <w:color w:val="auto"/>
          <w:szCs w:val="21"/>
        </w:rPr>
      </w:pPr>
    </w:p>
    <w:p>
      <w:pPr>
        <w:spacing w:line="440" w:lineRule="exact"/>
        <w:ind w:left="420" w:leftChars="200"/>
        <w:jc w:val="left"/>
        <w:rPr>
          <w:rFonts w:ascii="宋体" w:hAnsi="宋体" w:cs="宋体"/>
          <w:color w:val="auto"/>
          <w:szCs w:val="21"/>
        </w:rPr>
      </w:pPr>
      <w:r>
        <w:rPr>
          <w:rFonts w:hint="eastAsia" w:ascii="宋体" w:hAnsi="宋体" w:cs="宋体"/>
          <w:color w:val="auto"/>
          <w:szCs w:val="21"/>
        </w:rPr>
        <w:t xml:space="preserve">表10 专业实践课程                                广播电视编导（专升本）专业 </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课程代码</w:t>
            </w:r>
          </w:p>
        </w:tc>
        <w:tc>
          <w:tcPr>
            <w:tcW w:w="3583"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课程名称</w:t>
            </w: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学分</w:t>
            </w:r>
          </w:p>
        </w:tc>
        <w:tc>
          <w:tcPr>
            <w:tcW w:w="1067"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学时（周）</w:t>
            </w:r>
          </w:p>
        </w:tc>
        <w:tc>
          <w:tcPr>
            <w:tcW w:w="1116"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开设学期</w:t>
            </w:r>
          </w:p>
        </w:tc>
        <w:tc>
          <w:tcPr>
            <w:tcW w:w="1089"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widowControl/>
              <w:jc w:val="center"/>
              <w:rPr>
                <w:rFonts w:ascii="宋体" w:hAnsi="宋体" w:cs="宋体"/>
                <w:color w:val="auto"/>
                <w:sz w:val="18"/>
                <w:szCs w:val="18"/>
              </w:rPr>
            </w:pPr>
            <w:r>
              <w:rPr>
                <w:rFonts w:hint="eastAsia" w:ascii="宋体" w:hAnsi="宋体" w:cs="宋体"/>
                <w:color w:val="auto"/>
                <w:kern w:val="0"/>
                <w:sz w:val="18"/>
                <w:szCs w:val="18"/>
              </w:rPr>
              <w:t>BH04000</w:t>
            </w:r>
            <w:r>
              <w:rPr>
                <w:rFonts w:ascii="宋体" w:hAnsi="宋体" w:cs="宋体"/>
                <w:color w:val="auto"/>
                <w:kern w:val="0"/>
                <w:sz w:val="18"/>
                <w:szCs w:val="18"/>
              </w:rPr>
              <w:t>4</w:t>
            </w:r>
          </w:p>
        </w:tc>
        <w:tc>
          <w:tcPr>
            <w:tcW w:w="3583" w:type="dxa"/>
            <w:noWrap w:val="0"/>
            <w:vAlign w:val="center"/>
          </w:tcPr>
          <w:p>
            <w:pPr>
              <w:widowControl/>
              <w:jc w:val="left"/>
              <w:rPr>
                <w:rFonts w:ascii="宋体" w:hAnsi="宋体" w:cs="宋体"/>
                <w:color w:val="auto"/>
                <w:kern w:val="0"/>
                <w:sz w:val="18"/>
                <w:szCs w:val="18"/>
              </w:rPr>
            </w:pPr>
            <w:r>
              <w:rPr>
                <w:rFonts w:hint="eastAsia" w:ascii="宋体" w:hAnsi="宋体" w:cs="宋体"/>
                <w:bCs/>
                <w:color w:val="auto"/>
                <w:kern w:val="0"/>
                <w:sz w:val="18"/>
                <w:szCs w:val="18"/>
              </w:rPr>
              <w:t>综合创作</w:t>
            </w:r>
            <w:r>
              <w:rPr>
                <w:rFonts w:hint="eastAsia" w:ascii="宋体" w:hAnsi="宋体" w:cs="宋体"/>
                <w:color w:val="auto"/>
                <w:spacing w:val="-4"/>
                <w:kern w:val="0"/>
                <w:sz w:val="18"/>
                <w:szCs w:val="18"/>
              </w:rPr>
              <w:t>I</w:t>
            </w: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bCs/>
                <w:color w:val="auto"/>
                <w:kern w:val="0"/>
                <w:sz w:val="18"/>
                <w:szCs w:val="18"/>
              </w:rPr>
              <w:t>2</w:t>
            </w:r>
          </w:p>
        </w:tc>
        <w:tc>
          <w:tcPr>
            <w:tcW w:w="1067" w:type="dxa"/>
            <w:noWrap w:val="0"/>
            <w:vAlign w:val="center"/>
          </w:tcPr>
          <w:p>
            <w:pPr>
              <w:widowControl/>
              <w:jc w:val="center"/>
              <w:rPr>
                <w:rFonts w:ascii="宋体" w:hAnsi="宋体" w:cs="宋体"/>
                <w:color w:val="auto"/>
                <w:kern w:val="0"/>
                <w:sz w:val="18"/>
                <w:szCs w:val="18"/>
              </w:rPr>
            </w:pPr>
            <w:r>
              <w:rPr>
                <w:rFonts w:hint="eastAsia" w:ascii="宋体" w:hAnsi="宋体" w:cs="宋体"/>
                <w:bCs/>
                <w:color w:val="auto"/>
                <w:kern w:val="0"/>
                <w:sz w:val="18"/>
                <w:szCs w:val="18"/>
              </w:rPr>
              <w:t>2</w:t>
            </w:r>
          </w:p>
        </w:tc>
        <w:tc>
          <w:tcPr>
            <w:tcW w:w="1116"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1089"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widowControl/>
              <w:jc w:val="center"/>
              <w:rPr>
                <w:rFonts w:hint="eastAsia" w:ascii="宋体" w:hAnsi="宋体" w:eastAsia="宋体" w:cs="宋体"/>
                <w:color w:val="auto"/>
                <w:sz w:val="18"/>
                <w:szCs w:val="18"/>
                <w:lang w:val="en-US" w:eastAsia="zh-CN"/>
              </w:rPr>
            </w:pPr>
            <w:r>
              <w:rPr>
                <w:rFonts w:hint="eastAsia" w:ascii="宋体" w:hAnsi="宋体" w:cs="宋体"/>
                <w:color w:val="auto"/>
                <w:kern w:val="0"/>
                <w:sz w:val="18"/>
                <w:szCs w:val="18"/>
              </w:rPr>
              <w:t>BH04000</w:t>
            </w:r>
            <w:r>
              <w:rPr>
                <w:rFonts w:hint="eastAsia" w:ascii="宋体" w:hAnsi="宋体" w:cs="宋体"/>
                <w:color w:val="auto"/>
                <w:kern w:val="0"/>
                <w:sz w:val="18"/>
                <w:szCs w:val="18"/>
                <w:lang w:val="en-US" w:eastAsia="zh-CN"/>
              </w:rPr>
              <w:t>6</w:t>
            </w:r>
          </w:p>
        </w:tc>
        <w:tc>
          <w:tcPr>
            <w:tcW w:w="3583" w:type="dxa"/>
            <w:noWrap w:val="0"/>
            <w:vAlign w:val="center"/>
          </w:tcPr>
          <w:p>
            <w:pPr>
              <w:widowControl/>
              <w:jc w:val="left"/>
              <w:rPr>
                <w:rFonts w:ascii="宋体" w:hAnsi="宋体" w:cs="宋体"/>
                <w:color w:val="auto"/>
                <w:sz w:val="18"/>
                <w:szCs w:val="18"/>
              </w:rPr>
            </w:pPr>
            <w:r>
              <w:rPr>
                <w:rFonts w:hint="eastAsia" w:ascii="宋体" w:hAnsi="宋体" w:cs="宋体"/>
                <w:bCs/>
                <w:color w:val="auto"/>
                <w:kern w:val="0"/>
                <w:sz w:val="18"/>
                <w:szCs w:val="18"/>
              </w:rPr>
              <w:t>综合创作</w:t>
            </w:r>
            <w:r>
              <w:rPr>
                <w:rFonts w:hint="eastAsia" w:ascii="宋体" w:hAnsi="宋体" w:cs="宋体"/>
                <w:color w:val="auto"/>
                <w:sz w:val="18"/>
                <w:szCs w:val="18"/>
              </w:rPr>
              <w:t>II</w:t>
            </w: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bCs/>
                <w:color w:val="auto"/>
                <w:kern w:val="0"/>
                <w:sz w:val="18"/>
                <w:szCs w:val="18"/>
              </w:rPr>
              <w:t>2</w:t>
            </w:r>
          </w:p>
        </w:tc>
        <w:tc>
          <w:tcPr>
            <w:tcW w:w="1067" w:type="dxa"/>
            <w:noWrap w:val="0"/>
            <w:vAlign w:val="center"/>
          </w:tcPr>
          <w:p>
            <w:pPr>
              <w:widowControl/>
              <w:jc w:val="center"/>
              <w:rPr>
                <w:rFonts w:ascii="宋体" w:hAnsi="宋体" w:cs="宋体"/>
                <w:color w:val="auto"/>
                <w:kern w:val="0"/>
                <w:sz w:val="18"/>
                <w:szCs w:val="18"/>
              </w:rPr>
            </w:pPr>
            <w:r>
              <w:rPr>
                <w:rFonts w:hint="eastAsia" w:ascii="宋体" w:hAnsi="宋体" w:cs="宋体"/>
                <w:bCs/>
                <w:color w:val="auto"/>
                <w:kern w:val="0"/>
                <w:sz w:val="18"/>
                <w:szCs w:val="18"/>
              </w:rPr>
              <w:t>2</w:t>
            </w:r>
          </w:p>
        </w:tc>
        <w:tc>
          <w:tcPr>
            <w:tcW w:w="1116"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89"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合计</w:t>
            </w:r>
          </w:p>
        </w:tc>
        <w:tc>
          <w:tcPr>
            <w:tcW w:w="3583" w:type="dxa"/>
            <w:noWrap w:val="0"/>
            <w:vAlign w:val="center"/>
          </w:tcPr>
          <w:p>
            <w:pPr>
              <w:widowControl/>
              <w:jc w:val="center"/>
              <w:rPr>
                <w:rFonts w:ascii="宋体" w:hAnsi="宋体" w:cs="宋体"/>
                <w:color w:val="auto"/>
                <w:sz w:val="18"/>
                <w:szCs w:val="18"/>
              </w:rPr>
            </w:pP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1067" w:type="dxa"/>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4周</w:t>
            </w:r>
          </w:p>
        </w:tc>
        <w:tc>
          <w:tcPr>
            <w:tcW w:w="1116" w:type="dxa"/>
            <w:noWrap w:val="0"/>
            <w:vAlign w:val="center"/>
          </w:tcPr>
          <w:p>
            <w:pPr>
              <w:widowControl/>
              <w:jc w:val="center"/>
              <w:rPr>
                <w:rFonts w:ascii="宋体" w:hAnsi="宋体" w:cs="宋体"/>
                <w:color w:val="auto"/>
                <w:kern w:val="0"/>
                <w:sz w:val="18"/>
                <w:szCs w:val="18"/>
              </w:rPr>
            </w:pPr>
          </w:p>
        </w:tc>
        <w:tc>
          <w:tcPr>
            <w:tcW w:w="1089" w:type="dxa"/>
            <w:noWrap w:val="0"/>
            <w:vAlign w:val="top"/>
          </w:tcPr>
          <w:p>
            <w:pPr>
              <w:widowControl/>
              <w:jc w:val="center"/>
              <w:rPr>
                <w:rFonts w:ascii="宋体" w:hAnsi="宋体" w:cs="宋体"/>
                <w:color w:val="auto"/>
                <w:kern w:val="0"/>
                <w:sz w:val="18"/>
                <w:szCs w:val="18"/>
              </w:rPr>
            </w:pPr>
          </w:p>
        </w:tc>
      </w:tr>
    </w:tbl>
    <w:p>
      <w:pPr>
        <w:spacing w:line="440" w:lineRule="exact"/>
        <w:ind w:left="420" w:leftChars="200"/>
        <w:jc w:val="left"/>
        <w:rPr>
          <w:rFonts w:ascii="宋体" w:hAnsi="宋体" w:cs="宋体"/>
          <w:color w:val="auto"/>
          <w:szCs w:val="21"/>
        </w:rPr>
      </w:pPr>
    </w:p>
    <w:p>
      <w:pPr>
        <w:spacing w:line="440" w:lineRule="exact"/>
        <w:ind w:left="420" w:leftChars="200"/>
        <w:jc w:val="left"/>
        <w:rPr>
          <w:rFonts w:ascii="宋体" w:hAnsi="宋体" w:cs="宋体"/>
          <w:color w:val="auto"/>
          <w:szCs w:val="21"/>
        </w:rPr>
      </w:pPr>
      <w:r>
        <w:rPr>
          <w:rFonts w:hint="eastAsia" w:ascii="宋体" w:hAnsi="宋体" w:cs="宋体"/>
          <w:color w:val="auto"/>
          <w:szCs w:val="21"/>
        </w:rPr>
        <w:t xml:space="preserve">表11 综合实践课程                                广播电视编导（专升本）专业  </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课程代码</w:t>
            </w:r>
          </w:p>
        </w:tc>
        <w:tc>
          <w:tcPr>
            <w:tcW w:w="3583"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课程名称</w:t>
            </w: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学分</w:t>
            </w:r>
          </w:p>
        </w:tc>
        <w:tc>
          <w:tcPr>
            <w:tcW w:w="1067"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学时（周）</w:t>
            </w:r>
          </w:p>
        </w:tc>
        <w:tc>
          <w:tcPr>
            <w:tcW w:w="1116"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开设学期</w:t>
            </w:r>
          </w:p>
        </w:tc>
        <w:tc>
          <w:tcPr>
            <w:tcW w:w="1089"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widowControl/>
              <w:jc w:val="center"/>
              <w:textAlignment w:val="center"/>
              <w:rPr>
                <w:rFonts w:hint="eastAsia" w:ascii="宋体" w:hAnsi="宋体" w:eastAsia="宋体" w:cs="宋体"/>
                <w:color w:val="auto"/>
                <w:sz w:val="18"/>
                <w:szCs w:val="18"/>
                <w:lang w:val="en-US" w:eastAsia="zh-CN"/>
              </w:rPr>
            </w:pPr>
            <w:r>
              <w:rPr>
                <w:rFonts w:hint="eastAsia" w:ascii="宋体" w:hAnsi="宋体" w:cs="宋体"/>
                <w:color w:val="auto"/>
                <w:sz w:val="18"/>
                <w:szCs w:val="18"/>
              </w:rPr>
              <w:t>BI04000</w:t>
            </w:r>
            <w:r>
              <w:rPr>
                <w:rFonts w:hint="eastAsia" w:ascii="宋体" w:hAnsi="宋体" w:cs="宋体"/>
                <w:color w:val="auto"/>
                <w:sz w:val="18"/>
                <w:szCs w:val="18"/>
                <w:lang w:val="en-US" w:eastAsia="zh-CN"/>
              </w:rPr>
              <w:t>4</w:t>
            </w:r>
          </w:p>
        </w:tc>
        <w:tc>
          <w:tcPr>
            <w:tcW w:w="3583" w:type="dxa"/>
            <w:noWrap w:val="0"/>
            <w:vAlign w:val="center"/>
          </w:tcPr>
          <w:p>
            <w:pPr>
              <w:widowControl/>
              <w:jc w:val="left"/>
              <w:rPr>
                <w:rFonts w:ascii="宋体" w:hAnsi="宋体" w:cs="宋体"/>
                <w:color w:val="auto"/>
                <w:kern w:val="0"/>
                <w:sz w:val="18"/>
                <w:szCs w:val="18"/>
              </w:rPr>
            </w:pPr>
            <w:r>
              <w:rPr>
                <w:rFonts w:hint="eastAsia" w:ascii="宋体" w:hAnsi="宋体" w:cs="宋体"/>
                <w:color w:val="auto"/>
                <w:sz w:val="18"/>
                <w:szCs w:val="18"/>
              </w:rPr>
              <w:t>毕业实习及报告</w:t>
            </w: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8.5</w:t>
            </w:r>
          </w:p>
        </w:tc>
        <w:tc>
          <w:tcPr>
            <w:tcW w:w="1067" w:type="dxa"/>
            <w:vMerge w:val="restart"/>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27.5周</w:t>
            </w:r>
          </w:p>
        </w:tc>
        <w:tc>
          <w:tcPr>
            <w:tcW w:w="1116"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3、4</w:t>
            </w:r>
          </w:p>
        </w:tc>
        <w:tc>
          <w:tcPr>
            <w:tcW w:w="1089"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widowControl/>
              <w:jc w:val="center"/>
              <w:textAlignment w:val="center"/>
              <w:rPr>
                <w:rFonts w:hint="eastAsia" w:ascii="宋体" w:hAnsi="宋体" w:eastAsia="宋体" w:cs="宋体"/>
                <w:color w:val="auto"/>
                <w:sz w:val="18"/>
                <w:szCs w:val="18"/>
                <w:lang w:val="en-US" w:eastAsia="zh-CN"/>
              </w:rPr>
            </w:pPr>
            <w:r>
              <w:rPr>
                <w:rFonts w:hint="eastAsia" w:ascii="宋体" w:hAnsi="宋体" w:cs="宋体"/>
                <w:color w:val="auto"/>
                <w:sz w:val="18"/>
                <w:szCs w:val="18"/>
              </w:rPr>
              <w:t>BI04000</w:t>
            </w:r>
            <w:r>
              <w:rPr>
                <w:rFonts w:hint="eastAsia" w:ascii="宋体" w:hAnsi="宋体" w:cs="宋体"/>
                <w:color w:val="auto"/>
                <w:sz w:val="18"/>
                <w:szCs w:val="18"/>
                <w:lang w:val="en-US" w:eastAsia="zh-CN"/>
              </w:rPr>
              <w:t>5</w:t>
            </w:r>
          </w:p>
        </w:tc>
        <w:tc>
          <w:tcPr>
            <w:tcW w:w="3583" w:type="dxa"/>
            <w:noWrap w:val="0"/>
            <w:vAlign w:val="center"/>
          </w:tcPr>
          <w:p>
            <w:pPr>
              <w:widowControl/>
              <w:jc w:val="left"/>
              <w:rPr>
                <w:rFonts w:ascii="宋体" w:hAnsi="宋体" w:cs="宋体"/>
                <w:color w:val="auto"/>
                <w:kern w:val="0"/>
                <w:sz w:val="18"/>
                <w:szCs w:val="18"/>
              </w:rPr>
            </w:pPr>
            <w:r>
              <w:rPr>
                <w:rFonts w:hint="eastAsia" w:ascii="宋体" w:hAnsi="宋体" w:cs="宋体"/>
                <w:color w:val="auto"/>
                <w:sz w:val="18"/>
                <w:szCs w:val="18"/>
              </w:rPr>
              <w:t>毕业论文（设计）</w:t>
            </w: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67" w:type="dxa"/>
            <w:vMerge w:val="continue"/>
            <w:noWrap w:val="0"/>
            <w:vAlign w:val="center"/>
          </w:tcPr>
          <w:p>
            <w:pPr>
              <w:widowControl/>
              <w:jc w:val="center"/>
              <w:rPr>
                <w:rFonts w:ascii="宋体" w:hAnsi="宋体" w:cs="宋体"/>
                <w:color w:val="auto"/>
                <w:kern w:val="0"/>
                <w:sz w:val="18"/>
                <w:szCs w:val="18"/>
              </w:rPr>
            </w:pPr>
          </w:p>
        </w:tc>
        <w:tc>
          <w:tcPr>
            <w:tcW w:w="1116"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3、4</w:t>
            </w:r>
          </w:p>
        </w:tc>
        <w:tc>
          <w:tcPr>
            <w:tcW w:w="1089"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人文系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合计</w:t>
            </w:r>
          </w:p>
        </w:tc>
        <w:tc>
          <w:tcPr>
            <w:tcW w:w="3583" w:type="dxa"/>
            <w:noWrap w:val="0"/>
            <w:vAlign w:val="center"/>
          </w:tcPr>
          <w:p>
            <w:pPr>
              <w:widowControl/>
              <w:jc w:val="center"/>
              <w:rPr>
                <w:rFonts w:ascii="宋体" w:hAnsi="宋体" w:cs="宋体"/>
                <w:color w:val="auto"/>
                <w:kern w:val="0"/>
                <w:sz w:val="18"/>
                <w:szCs w:val="18"/>
              </w:rPr>
            </w:pPr>
          </w:p>
        </w:tc>
        <w:tc>
          <w:tcPr>
            <w:tcW w:w="784"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13.5</w:t>
            </w:r>
          </w:p>
        </w:tc>
        <w:tc>
          <w:tcPr>
            <w:tcW w:w="1067" w:type="dxa"/>
            <w:noWrap w:val="0"/>
            <w:vAlign w:val="center"/>
          </w:tcPr>
          <w:p>
            <w:pPr>
              <w:widowControl/>
              <w:jc w:val="center"/>
              <w:rPr>
                <w:rFonts w:ascii="宋体" w:hAnsi="宋体" w:cs="宋体"/>
                <w:color w:val="auto"/>
                <w:kern w:val="0"/>
                <w:sz w:val="18"/>
                <w:szCs w:val="18"/>
              </w:rPr>
            </w:pPr>
          </w:p>
        </w:tc>
        <w:tc>
          <w:tcPr>
            <w:tcW w:w="1116" w:type="dxa"/>
            <w:noWrap w:val="0"/>
            <w:vAlign w:val="center"/>
          </w:tcPr>
          <w:p>
            <w:pPr>
              <w:widowControl/>
              <w:jc w:val="center"/>
              <w:rPr>
                <w:rFonts w:ascii="宋体" w:hAnsi="宋体" w:cs="宋体"/>
                <w:color w:val="auto"/>
                <w:kern w:val="0"/>
                <w:sz w:val="18"/>
                <w:szCs w:val="18"/>
              </w:rPr>
            </w:pPr>
          </w:p>
        </w:tc>
        <w:tc>
          <w:tcPr>
            <w:tcW w:w="1089" w:type="dxa"/>
            <w:noWrap w:val="0"/>
            <w:vAlign w:val="center"/>
          </w:tcPr>
          <w:p>
            <w:pPr>
              <w:widowControl/>
              <w:jc w:val="center"/>
              <w:rPr>
                <w:rFonts w:ascii="宋体" w:hAnsi="宋体" w:cs="宋体"/>
                <w:color w:val="auto"/>
                <w:kern w:val="0"/>
                <w:sz w:val="18"/>
                <w:szCs w:val="18"/>
              </w:rPr>
            </w:pPr>
          </w:p>
        </w:tc>
      </w:tr>
    </w:tbl>
    <w:p>
      <w:pPr>
        <w:spacing w:line="460" w:lineRule="exact"/>
        <w:ind w:left="420" w:leftChars="200"/>
        <w:rPr>
          <w:rFonts w:ascii="宋体" w:hAnsi="宋体" w:cs="宋体"/>
          <w:b/>
          <w:bCs/>
          <w:color w:val="auto"/>
          <w:sz w:val="28"/>
          <w:szCs w:val="28"/>
        </w:rPr>
      </w:pPr>
      <w:r>
        <w:rPr>
          <w:rFonts w:hint="eastAsia" w:ascii="宋体" w:hAnsi="宋体" w:cs="宋体"/>
          <w:b/>
          <w:bCs/>
          <w:color w:val="auto"/>
          <w:sz w:val="28"/>
          <w:szCs w:val="28"/>
        </w:rPr>
        <w:t>十一、各学期学时分配表</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568"/>
        <w:gridCol w:w="1447"/>
        <w:gridCol w:w="1445"/>
        <w:gridCol w:w="1447"/>
        <w:gridCol w:w="14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568"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学期</w:t>
            </w:r>
          </w:p>
        </w:tc>
        <w:tc>
          <w:tcPr>
            <w:tcW w:w="1447"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w:t>
            </w:r>
          </w:p>
        </w:tc>
        <w:tc>
          <w:tcPr>
            <w:tcW w:w="1445"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w:t>
            </w:r>
          </w:p>
        </w:tc>
        <w:tc>
          <w:tcPr>
            <w:tcW w:w="1447"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447" w:type="dxa"/>
            <w:noWrap w:val="0"/>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568"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通识教育必修课程</w:t>
            </w:r>
          </w:p>
        </w:tc>
        <w:tc>
          <w:tcPr>
            <w:tcW w:w="1447" w:type="dxa"/>
            <w:noWrap w:val="0"/>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56</w:t>
            </w:r>
          </w:p>
        </w:tc>
        <w:tc>
          <w:tcPr>
            <w:tcW w:w="1445" w:type="dxa"/>
            <w:noWrap w:val="0"/>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52</w:t>
            </w:r>
          </w:p>
        </w:tc>
        <w:tc>
          <w:tcPr>
            <w:tcW w:w="1447" w:type="dxa"/>
            <w:noWrap w:val="0"/>
            <w:vAlign w:val="center"/>
          </w:tcPr>
          <w:p>
            <w:pPr>
              <w:widowControl/>
              <w:jc w:val="center"/>
              <w:textAlignment w:val="center"/>
              <w:rPr>
                <w:rFonts w:ascii="宋体" w:hAnsi="宋体" w:cs="宋体"/>
                <w:color w:val="auto"/>
                <w:kern w:val="0"/>
                <w:sz w:val="18"/>
                <w:szCs w:val="18"/>
              </w:rPr>
            </w:pPr>
            <w:r>
              <w:rPr>
                <w:rFonts w:hint="eastAsia" w:ascii="宋体" w:hAnsi="宋体" w:cs="宋体"/>
                <w:color w:val="auto"/>
                <w:kern w:val="0"/>
                <w:sz w:val="18"/>
                <w:szCs w:val="18"/>
                <w:lang w:bidi="ar"/>
              </w:rPr>
              <w:t>4</w:t>
            </w:r>
          </w:p>
        </w:tc>
        <w:tc>
          <w:tcPr>
            <w:tcW w:w="1447" w:type="dxa"/>
            <w:noWrap w:val="0"/>
            <w:vAlign w:val="center"/>
          </w:tcPr>
          <w:p>
            <w:pPr>
              <w:widowControl/>
              <w:jc w:val="center"/>
              <w:textAlignment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568"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学科基础课程</w:t>
            </w:r>
          </w:p>
        </w:tc>
        <w:tc>
          <w:tcPr>
            <w:tcW w:w="1447" w:type="dxa"/>
            <w:noWrap w:val="0"/>
            <w:vAlign w:val="center"/>
          </w:tcPr>
          <w:p>
            <w:pPr>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240</w:t>
            </w:r>
          </w:p>
        </w:tc>
        <w:tc>
          <w:tcPr>
            <w:tcW w:w="1445" w:type="dxa"/>
            <w:noWrap w:val="0"/>
            <w:vAlign w:val="center"/>
          </w:tcPr>
          <w:p>
            <w:pPr>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1</w:t>
            </w:r>
            <w:r>
              <w:rPr>
                <w:rFonts w:hint="eastAsia" w:ascii="宋体" w:hAnsi="宋体" w:cs="宋体"/>
                <w:color w:val="auto"/>
                <w:kern w:val="0"/>
                <w:sz w:val="18"/>
                <w:szCs w:val="18"/>
                <w:lang w:val="en-US" w:eastAsia="zh-CN"/>
              </w:rPr>
              <w:t>28</w:t>
            </w:r>
          </w:p>
        </w:tc>
        <w:tc>
          <w:tcPr>
            <w:tcW w:w="1447" w:type="dxa"/>
            <w:noWrap w:val="0"/>
            <w:vAlign w:val="center"/>
          </w:tcPr>
          <w:p>
            <w:pPr>
              <w:jc w:val="center"/>
              <w:rPr>
                <w:rFonts w:hint="default" w:ascii="宋体" w:hAnsi="宋体" w:eastAsia="宋体" w:cs="宋体"/>
                <w:color w:val="auto"/>
                <w:kern w:val="0"/>
                <w:sz w:val="18"/>
                <w:szCs w:val="18"/>
                <w:lang w:val="en-US" w:eastAsia="zh-CN"/>
              </w:rPr>
            </w:pPr>
          </w:p>
        </w:tc>
        <w:tc>
          <w:tcPr>
            <w:tcW w:w="1447" w:type="dxa"/>
            <w:noWrap w:val="0"/>
            <w:vAlign w:val="center"/>
          </w:tcPr>
          <w:p>
            <w:pPr>
              <w:widowControl/>
              <w:jc w:val="center"/>
              <w:textAlignment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568"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专业核心课程</w:t>
            </w:r>
          </w:p>
        </w:tc>
        <w:tc>
          <w:tcPr>
            <w:tcW w:w="1447"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9</w:t>
            </w:r>
            <w:r>
              <w:rPr>
                <w:rFonts w:ascii="宋体" w:hAnsi="宋体" w:cs="宋体"/>
                <w:color w:val="auto"/>
                <w:kern w:val="0"/>
                <w:sz w:val="18"/>
                <w:szCs w:val="18"/>
              </w:rPr>
              <w:t>6</w:t>
            </w:r>
          </w:p>
        </w:tc>
        <w:tc>
          <w:tcPr>
            <w:tcW w:w="1445" w:type="dxa"/>
            <w:noWrap w:val="0"/>
            <w:vAlign w:val="center"/>
          </w:tcPr>
          <w:p>
            <w:pPr>
              <w:jc w:val="center"/>
              <w:rPr>
                <w:rFonts w:ascii="宋体" w:hAnsi="宋体" w:cs="宋体"/>
                <w:color w:val="auto"/>
                <w:kern w:val="0"/>
                <w:sz w:val="18"/>
                <w:szCs w:val="18"/>
              </w:rPr>
            </w:pPr>
            <w:r>
              <w:rPr>
                <w:rFonts w:ascii="宋体" w:hAnsi="宋体" w:cs="宋体"/>
                <w:color w:val="auto"/>
                <w:kern w:val="0"/>
                <w:sz w:val="18"/>
                <w:szCs w:val="18"/>
              </w:rPr>
              <w:t>128</w:t>
            </w:r>
          </w:p>
        </w:tc>
        <w:tc>
          <w:tcPr>
            <w:tcW w:w="1447" w:type="dxa"/>
            <w:noWrap w:val="0"/>
            <w:vAlign w:val="center"/>
          </w:tcPr>
          <w:p>
            <w:pPr>
              <w:widowControl/>
              <w:jc w:val="center"/>
              <w:textAlignment w:val="center"/>
              <w:rPr>
                <w:rFonts w:ascii="宋体" w:hAnsi="宋体" w:cs="宋体"/>
                <w:color w:val="auto"/>
                <w:kern w:val="0"/>
                <w:sz w:val="18"/>
                <w:szCs w:val="18"/>
              </w:rPr>
            </w:pPr>
          </w:p>
        </w:tc>
        <w:tc>
          <w:tcPr>
            <w:tcW w:w="1447" w:type="dxa"/>
            <w:noWrap w:val="0"/>
            <w:vAlign w:val="center"/>
          </w:tcPr>
          <w:p>
            <w:pPr>
              <w:widowControl/>
              <w:jc w:val="center"/>
              <w:textAlignment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568"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专业方向课程</w:t>
            </w:r>
          </w:p>
          <w:p>
            <w:pPr>
              <w:jc w:val="center"/>
              <w:rPr>
                <w:rFonts w:ascii="宋体" w:hAnsi="宋体" w:cs="宋体"/>
                <w:color w:val="auto"/>
                <w:sz w:val="18"/>
                <w:szCs w:val="18"/>
              </w:rPr>
            </w:pPr>
            <w:r>
              <w:rPr>
                <w:rFonts w:hint="eastAsia" w:ascii="宋体" w:hAnsi="宋体" w:cs="宋体"/>
                <w:color w:val="auto"/>
                <w:sz w:val="18"/>
                <w:szCs w:val="18"/>
              </w:rPr>
              <w:t>（每学期最低选修学时）</w:t>
            </w:r>
          </w:p>
        </w:tc>
        <w:tc>
          <w:tcPr>
            <w:tcW w:w="1447" w:type="dxa"/>
            <w:noWrap w:val="0"/>
            <w:vAlign w:val="center"/>
          </w:tcPr>
          <w:p>
            <w:pPr>
              <w:widowControl/>
              <w:jc w:val="center"/>
              <w:textAlignment w:val="center"/>
              <w:rPr>
                <w:rFonts w:ascii="宋体" w:hAnsi="宋体" w:cs="宋体"/>
                <w:color w:val="auto"/>
                <w:kern w:val="0"/>
                <w:sz w:val="18"/>
                <w:szCs w:val="18"/>
              </w:rPr>
            </w:pPr>
          </w:p>
        </w:tc>
        <w:tc>
          <w:tcPr>
            <w:tcW w:w="1445"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48</w:t>
            </w:r>
          </w:p>
        </w:tc>
        <w:tc>
          <w:tcPr>
            <w:tcW w:w="1447" w:type="dxa"/>
            <w:noWrap w:val="0"/>
            <w:vAlign w:val="center"/>
          </w:tcPr>
          <w:p>
            <w:pPr>
              <w:jc w:val="center"/>
              <w:rPr>
                <w:rFonts w:ascii="宋体" w:hAnsi="宋体" w:cs="宋体"/>
                <w:color w:val="auto"/>
                <w:kern w:val="0"/>
                <w:sz w:val="18"/>
                <w:szCs w:val="18"/>
              </w:rPr>
            </w:pPr>
            <w:r>
              <w:rPr>
                <w:rFonts w:ascii="宋体" w:hAnsi="宋体" w:cs="宋体"/>
                <w:color w:val="auto"/>
                <w:kern w:val="0"/>
                <w:sz w:val="18"/>
                <w:szCs w:val="18"/>
              </w:rPr>
              <w:t>64</w:t>
            </w:r>
          </w:p>
        </w:tc>
        <w:tc>
          <w:tcPr>
            <w:tcW w:w="1447" w:type="dxa"/>
            <w:noWrap w:val="0"/>
            <w:vAlign w:val="center"/>
          </w:tcPr>
          <w:p>
            <w:pPr>
              <w:jc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568"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专业拓展课程</w:t>
            </w:r>
          </w:p>
          <w:p>
            <w:pPr>
              <w:jc w:val="center"/>
              <w:rPr>
                <w:rFonts w:ascii="宋体" w:hAnsi="宋体" w:cs="宋体"/>
                <w:color w:val="auto"/>
                <w:sz w:val="18"/>
                <w:szCs w:val="18"/>
              </w:rPr>
            </w:pPr>
            <w:r>
              <w:rPr>
                <w:rFonts w:hint="eastAsia" w:ascii="宋体" w:hAnsi="宋体" w:cs="宋体"/>
                <w:color w:val="auto"/>
                <w:sz w:val="18"/>
                <w:szCs w:val="18"/>
              </w:rPr>
              <w:t>（每学期最低选修学时）</w:t>
            </w:r>
          </w:p>
        </w:tc>
        <w:tc>
          <w:tcPr>
            <w:tcW w:w="1447" w:type="dxa"/>
            <w:noWrap w:val="0"/>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56</w:t>
            </w:r>
          </w:p>
        </w:tc>
        <w:tc>
          <w:tcPr>
            <w:tcW w:w="1445" w:type="dxa"/>
            <w:noWrap w:val="0"/>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64</w:t>
            </w:r>
          </w:p>
        </w:tc>
        <w:tc>
          <w:tcPr>
            <w:tcW w:w="1447" w:type="dxa"/>
            <w:noWrap w:val="0"/>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40</w:t>
            </w:r>
          </w:p>
        </w:tc>
        <w:tc>
          <w:tcPr>
            <w:tcW w:w="1447" w:type="dxa"/>
            <w:noWrap w:val="0"/>
            <w:vAlign w:val="center"/>
          </w:tcPr>
          <w:p>
            <w:pPr>
              <w:widowControl/>
              <w:jc w:val="center"/>
              <w:textAlignment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568"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合计</w:t>
            </w:r>
          </w:p>
        </w:tc>
        <w:tc>
          <w:tcPr>
            <w:tcW w:w="1447" w:type="dxa"/>
            <w:noWrap w:val="0"/>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448</w:t>
            </w:r>
          </w:p>
        </w:tc>
        <w:tc>
          <w:tcPr>
            <w:tcW w:w="1445" w:type="dxa"/>
            <w:noWrap w:val="0"/>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420</w:t>
            </w:r>
          </w:p>
        </w:tc>
        <w:tc>
          <w:tcPr>
            <w:tcW w:w="1447" w:type="dxa"/>
            <w:noWrap w:val="0"/>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108</w:t>
            </w:r>
          </w:p>
        </w:tc>
        <w:tc>
          <w:tcPr>
            <w:tcW w:w="1447" w:type="dxa"/>
            <w:noWrap w:val="0"/>
            <w:vAlign w:val="center"/>
          </w:tcPr>
          <w:p>
            <w:pPr>
              <w:widowControl/>
              <w:jc w:val="center"/>
              <w:textAlignment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568"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基础实践（周）</w:t>
            </w:r>
          </w:p>
        </w:tc>
        <w:tc>
          <w:tcPr>
            <w:tcW w:w="1447" w:type="dxa"/>
            <w:noWrap w:val="0"/>
            <w:vAlign w:val="center"/>
          </w:tcPr>
          <w:p>
            <w:pPr>
              <w:widowControl/>
              <w:jc w:val="center"/>
              <w:textAlignment w:val="center"/>
              <w:rPr>
                <w:rFonts w:ascii="宋体" w:hAnsi="宋体" w:cs="宋体"/>
                <w:color w:val="auto"/>
                <w:kern w:val="0"/>
                <w:sz w:val="18"/>
                <w:szCs w:val="18"/>
              </w:rPr>
            </w:pPr>
          </w:p>
        </w:tc>
        <w:tc>
          <w:tcPr>
            <w:tcW w:w="1445" w:type="dxa"/>
            <w:noWrap w:val="0"/>
            <w:vAlign w:val="center"/>
          </w:tcPr>
          <w:p>
            <w:pPr>
              <w:widowControl/>
              <w:jc w:val="center"/>
              <w:textAlignment w:val="center"/>
              <w:rPr>
                <w:rFonts w:ascii="宋体" w:hAnsi="宋体" w:cs="宋体"/>
                <w:color w:val="auto"/>
                <w:kern w:val="0"/>
                <w:sz w:val="18"/>
                <w:szCs w:val="18"/>
              </w:rPr>
            </w:pPr>
          </w:p>
        </w:tc>
        <w:tc>
          <w:tcPr>
            <w:tcW w:w="1447" w:type="dxa"/>
            <w:noWrap w:val="0"/>
            <w:vAlign w:val="center"/>
          </w:tcPr>
          <w:p>
            <w:pPr>
              <w:widowControl/>
              <w:jc w:val="center"/>
              <w:textAlignment w:val="center"/>
              <w:rPr>
                <w:rFonts w:ascii="宋体" w:hAnsi="宋体" w:cs="宋体"/>
                <w:color w:val="auto"/>
                <w:kern w:val="0"/>
                <w:sz w:val="18"/>
                <w:szCs w:val="18"/>
              </w:rPr>
            </w:pPr>
          </w:p>
        </w:tc>
        <w:tc>
          <w:tcPr>
            <w:tcW w:w="1447" w:type="dxa"/>
            <w:noWrap w:val="0"/>
            <w:vAlign w:val="center"/>
          </w:tcPr>
          <w:p>
            <w:pPr>
              <w:jc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568"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专业实践（周）</w:t>
            </w:r>
          </w:p>
        </w:tc>
        <w:tc>
          <w:tcPr>
            <w:tcW w:w="1447" w:type="dxa"/>
            <w:noWrap w:val="0"/>
            <w:vAlign w:val="center"/>
          </w:tcPr>
          <w:p>
            <w:pPr>
              <w:widowControl/>
              <w:jc w:val="center"/>
              <w:textAlignment w:val="center"/>
              <w:rPr>
                <w:rFonts w:ascii="宋体" w:hAnsi="宋体" w:cs="宋体"/>
                <w:color w:val="auto"/>
                <w:kern w:val="0"/>
                <w:sz w:val="18"/>
                <w:szCs w:val="18"/>
              </w:rPr>
            </w:pPr>
          </w:p>
        </w:tc>
        <w:tc>
          <w:tcPr>
            <w:tcW w:w="1445" w:type="dxa"/>
            <w:noWrap w:val="0"/>
            <w:vAlign w:val="center"/>
          </w:tcPr>
          <w:p>
            <w:pPr>
              <w:widowControl/>
              <w:jc w:val="center"/>
              <w:textAlignment w:val="center"/>
              <w:rPr>
                <w:rFonts w:ascii="宋体" w:hAnsi="宋体" w:cs="宋体"/>
                <w:color w:val="auto"/>
                <w:kern w:val="0"/>
                <w:sz w:val="18"/>
                <w:szCs w:val="18"/>
              </w:rPr>
            </w:pPr>
            <w:r>
              <w:rPr>
                <w:rFonts w:hint="eastAsia" w:ascii="宋体" w:hAnsi="宋体" w:cs="宋体"/>
                <w:color w:val="auto"/>
                <w:kern w:val="0"/>
                <w:sz w:val="18"/>
                <w:szCs w:val="18"/>
                <w:lang w:bidi="ar"/>
              </w:rPr>
              <w:t>2</w:t>
            </w:r>
          </w:p>
        </w:tc>
        <w:tc>
          <w:tcPr>
            <w:tcW w:w="1447" w:type="dxa"/>
            <w:noWrap w:val="0"/>
            <w:vAlign w:val="center"/>
          </w:tcPr>
          <w:p>
            <w:pPr>
              <w:widowControl/>
              <w:jc w:val="center"/>
              <w:textAlignment w:val="center"/>
              <w:rPr>
                <w:rFonts w:ascii="宋体" w:hAnsi="宋体" w:cs="宋体"/>
                <w:color w:val="auto"/>
                <w:kern w:val="0"/>
                <w:sz w:val="18"/>
                <w:szCs w:val="18"/>
              </w:rPr>
            </w:pPr>
            <w:r>
              <w:rPr>
                <w:rFonts w:hint="eastAsia" w:ascii="宋体" w:hAnsi="宋体" w:cs="宋体"/>
                <w:color w:val="auto"/>
                <w:kern w:val="0"/>
                <w:sz w:val="18"/>
                <w:szCs w:val="18"/>
                <w:lang w:bidi="ar"/>
              </w:rPr>
              <w:t>2</w:t>
            </w:r>
          </w:p>
        </w:tc>
        <w:tc>
          <w:tcPr>
            <w:tcW w:w="1447" w:type="dxa"/>
            <w:noWrap w:val="0"/>
            <w:vAlign w:val="center"/>
          </w:tcPr>
          <w:p>
            <w:pPr>
              <w:widowControl/>
              <w:jc w:val="center"/>
              <w:textAlignment w:val="center"/>
              <w:rPr>
                <w:rFonts w:ascii="宋体" w:hAnsi="宋体"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568"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综合实践（周）</w:t>
            </w:r>
          </w:p>
        </w:tc>
        <w:tc>
          <w:tcPr>
            <w:tcW w:w="1447" w:type="dxa"/>
            <w:noWrap w:val="0"/>
            <w:vAlign w:val="center"/>
          </w:tcPr>
          <w:p>
            <w:pPr>
              <w:jc w:val="center"/>
              <w:rPr>
                <w:rFonts w:ascii="宋体" w:hAnsi="宋体" w:cs="宋体"/>
                <w:color w:val="auto"/>
                <w:kern w:val="0"/>
                <w:sz w:val="18"/>
                <w:szCs w:val="18"/>
              </w:rPr>
            </w:pPr>
          </w:p>
        </w:tc>
        <w:tc>
          <w:tcPr>
            <w:tcW w:w="1445" w:type="dxa"/>
            <w:noWrap w:val="0"/>
            <w:vAlign w:val="center"/>
          </w:tcPr>
          <w:p>
            <w:pPr>
              <w:jc w:val="center"/>
              <w:rPr>
                <w:rFonts w:ascii="宋体" w:hAnsi="宋体" w:cs="宋体"/>
                <w:color w:val="auto"/>
                <w:kern w:val="0"/>
                <w:sz w:val="18"/>
                <w:szCs w:val="18"/>
              </w:rPr>
            </w:pPr>
          </w:p>
        </w:tc>
        <w:tc>
          <w:tcPr>
            <w:tcW w:w="1447" w:type="dxa"/>
            <w:noWrap w:val="0"/>
            <w:vAlign w:val="center"/>
          </w:tcPr>
          <w:p>
            <w:pPr>
              <w:jc w:val="center"/>
              <w:rPr>
                <w:rFonts w:ascii="宋体" w:hAnsi="宋体" w:cs="宋体"/>
                <w:color w:val="auto"/>
                <w:kern w:val="0"/>
                <w:sz w:val="18"/>
                <w:szCs w:val="18"/>
              </w:rPr>
            </w:pPr>
          </w:p>
        </w:tc>
        <w:tc>
          <w:tcPr>
            <w:tcW w:w="1447" w:type="dxa"/>
            <w:noWrap w:val="0"/>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568" w:type="dxa"/>
            <w:noWrap w:val="0"/>
            <w:vAlign w:val="center"/>
          </w:tcPr>
          <w:p>
            <w:pPr>
              <w:jc w:val="center"/>
              <w:rPr>
                <w:rFonts w:ascii="宋体" w:hAnsi="宋体" w:cs="宋体"/>
                <w:color w:val="auto"/>
                <w:sz w:val="18"/>
                <w:szCs w:val="18"/>
              </w:rPr>
            </w:pPr>
            <w:r>
              <w:rPr>
                <w:rFonts w:hint="eastAsia" w:ascii="宋体" w:hAnsi="宋体" w:cs="宋体"/>
                <w:color w:val="auto"/>
                <w:sz w:val="18"/>
                <w:szCs w:val="18"/>
              </w:rPr>
              <w:t>周学时</w:t>
            </w:r>
          </w:p>
        </w:tc>
        <w:tc>
          <w:tcPr>
            <w:tcW w:w="1447" w:type="dxa"/>
            <w:noWrap w:val="0"/>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highlight w:val="none"/>
                <w:lang w:val="en-US" w:eastAsia="zh-CN"/>
              </w:rPr>
              <w:t>23.6</w:t>
            </w:r>
            <w:bookmarkStart w:id="1" w:name="_GoBack"/>
            <w:bookmarkEnd w:id="1"/>
          </w:p>
        </w:tc>
        <w:tc>
          <w:tcPr>
            <w:tcW w:w="1445" w:type="dxa"/>
            <w:noWrap w:val="0"/>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23.3</w:t>
            </w:r>
          </w:p>
        </w:tc>
        <w:tc>
          <w:tcPr>
            <w:tcW w:w="1447" w:type="dxa"/>
            <w:noWrap w:val="0"/>
            <w:vAlign w:val="center"/>
          </w:tcPr>
          <w:p>
            <w:pPr>
              <w:widowControl/>
              <w:jc w:val="center"/>
              <w:textAlignment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13.5</w:t>
            </w:r>
          </w:p>
        </w:tc>
        <w:tc>
          <w:tcPr>
            <w:tcW w:w="1447" w:type="dxa"/>
            <w:noWrap w:val="0"/>
            <w:vAlign w:val="center"/>
          </w:tcPr>
          <w:p>
            <w:pPr>
              <w:widowControl/>
              <w:jc w:val="center"/>
              <w:textAlignment w:val="center"/>
              <w:rPr>
                <w:rFonts w:ascii="宋体" w:hAnsi="宋体" w:cs="宋体"/>
                <w:color w:val="auto"/>
                <w:kern w:val="0"/>
                <w:sz w:val="18"/>
                <w:szCs w:val="18"/>
              </w:rPr>
            </w:pPr>
          </w:p>
        </w:tc>
      </w:tr>
    </w:tbl>
    <w:p>
      <w:pPr>
        <w:spacing w:line="440" w:lineRule="exact"/>
        <w:jc w:val="left"/>
        <w:rPr>
          <w:rFonts w:ascii="宋体" w:hAnsi="宋体" w:cs="宋体"/>
          <w:color w:val="auto"/>
          <w:szCs w:val="21"/>
        </w:rPr>
      </w:pPr>
    </w:p>
    <w:p>
      <w:pPr>
        <w:keepNext w:val="0"/>
        <w:keepLines w:val="0"/>
        <w:pageBreakBefore w:val="0"/>
        <w:kinsoku/>
        <w:wordWrap/>
        <w:overflowPunct/>
        <w:topLinePunct w:val="0"/>
        <w:autoSpaceDN/>
        <w:bidi w:val="0"/>
        <w:adjustRightInd/>
        <w:spacing w:line="460" w:lineRule="exact"/>
        <w:ind w:left="420" w:leftChars="200"/>
        <w:textAlignment w:val="auto"/>
        <w:rPr>
          <w:rFonts w:ascii="宋体" w:hAnsi="宋体" w:cs="宋体"/>
          <w:b/>
          <w:bCs/>
          <w:color w:val="auto"/>
          <w:sz w:val="28"/>
          <w:szCs w:val="28"/>
        </w:rPr>
      </w:pPr>
      <w:r>
        <w:rPr>
          <w:rFonts w:hint="eastAsia" w:ascii="宋体" w:hAnsi="宋体" w:cs="宋体"/>
          <w:b/>
          <w:bCs/>
          <w:color w:val="auto"/>
          <w:sz w:val="28"/>
          <w:szCs w:val="28"/>
        </w:rPr>
        <w:t>十二、课程简介</w:t>
      </w:r>
    </w:p>
    <w:p>
      <w:pPr>
        <w:keepNext w:val="0"/>
        <w:keepLines w:val="0"/>
        <w:pageBreakBefore w:val="0"/>
        <w:kinsoku/>
        <w:wordWrap/>
        <w:overflowPunct/>
        <w:topLinePunct w:val="0"/>
        <w:autoSpaceDN/>
        <w:bidi w:val="0"/>
        <w:adjustRightInd/>
        <w:spacing w:line="460" w:lineRule="exact"/>
        <w:ind w:firstLine="482" w:firstLineChars="200"/>
        <w:jc w:val="left"/>
        <w:textAlignment w:val="auto"/>
        <w:rPr>
          <w:rFonts w:ascii="宋体" w:hAnsi="宋体"/>
          <w:b/>
          <w:color w:val="auto"/>
          <w:sz w:val="24"/>
        </w:rPr>
      </w:pPr>
      <w:r>
        <w:rPr>
          <w:rFonts w:hint="eastAsia" w:ascii="宋体" w:hAnsi="宋体"/>
          <w:b/>
          <w:bCs/>
          <w:color w:val="auto"/>
          <w:sz w:val="24"/>
          <w:lang w:val="en-US" w:eastAsia="zh-CN"/>
        </w:rPr>
        <w:t>1</w:t>
      </w:r>
      <w:r>
        <w:rPr>
          <w:rFonts w:hint="eastAsia" w:ascii="宋体" w:hAnsi="宋体"/>
          <w:b/>
          <w:bCs/>
          <w:color w:val="auto"/>
          <w:sz w:val="24"/>
        </w:rPr>
        <w:t>.</w:t>
      </w:r>
      <w:r>
        <w:rPr>
          <w:rFonts w:hint="eastAsia" w:ascii="宋体" w:hAnsi="宋体"/>
          <w:b/>
          <w:color w:val="auto"/>
          <w:sz w:val="24"/>
        </w:rPr>
        <w:t>影视造型基础（课程代码：</w:t>
      </w:r>
      <w:r>
        <w:rPr>
          <w:rFonts w:ascii="宋体" w:hAnsi="宋体"/>
          <w:b/>
          <w:color w:val="auto"/>
          <w:sz w:val="24"/>
        </w:rPr>
        <w:t>BC040051</w:t>
      </w:r>
      <w:r>
        <w:rPr>
          <w:rFonts w:hint="eastAsia" w:ascii="宋体" w:hAnsi="宋体"/>
          <w:b/>
          <w:color w:val="auto"/>
          <w:sz w:val="24"/>
        </w:rPr>
        <w:t xml:space="preserve">）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总学时：</w:t>
      </w:r>
      <w:r>
        <w:rPr>
          <w:rFonts w:ascii="宋体" w:hAnsi="宋体"/>
          <w:color w:val="auto"/>
          <w:sz w:val="24"/>
        </w:rPr>
        <w:t>72</w:t>
      </w:r>
      <w:r>
        <w:rPr>
          <w:rFonts w:hint="eastAsia" w:ascii="宋体" w:hAnsi="宋体"/>
          <w:color w:val="auto"/>
          <w:sz w:val="24"/>
        </w:rPr>
        <w:t xml:space="preserve"> 学时（理论学时</w:t>
      </w:r>
      <w:r>
        <w:rPr>
          <w:rFonts w:ascii="宋体" w:hAnsi="宋体"/>
          <w:color w:val="auto"/>
          <w:sz w:val="24"/>
        </w:rPr>
        <w:t>72</w:t>
      </w:r>
      <w:r>
        <w:rPr>
          <w:rFonts w:hint="eastAsia" w:ascii="宋体" w:hAnsi="宋体"/>
          <w:color w:val="auto"/>
          <w:sz w:val="24"/>
        </w:rPr>
        <w:t xml:space="preserve">，实验学时0）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总学分：4</w:t>
      </w:r>
      <w:r>
        <w:rPr>
          <w:rFonts w:ascii="宋体" w:hAnsi="宋体"/>
          <w:color w:val="auto"/>
          <w:sz w:val="24"/>
        </w:rPr>
        <w:t>.</w:t>
      </w:r>
      <w:r>
        <w:rPr>
          <w:rFonts w:hint="eastAsia" w:ascii="宋体" w:hAnsi="宋体"/>
          <w:color w:val="auto"/>
          <w:sz w:val="24"/>
        </w:rPr>
        <w:t>5学分</w:t>
      </w:r>
    </w:p>
    <w:p>
      <w:pPr>
        <w:keepNext w:val="0"/>
        <w:keepLines w:val="0"/>
        <w:pageBreakBefore w:val="0"/>
        <w:kinsoku/>
        <w:wordWrap/>
        <w:overflowPunct/>
        <w:topLinePunct w:val="0"/>
        <w:autoSpaceDN/>
        <w:bidi w:val="0"/>
        <w:adjustRightInd/>
        <w:spacing w:line="460" w:lineRule="exact"/>
        <w:jc w:val="left"/>
        <w:textAlignment w:val="auto"/>
        <w:rPr>
          <w:rFonts w:ascii="宋体" w:hAnsi="宋体"/>
          <w:color w:val="auto"/>
          <w:sz w:val="24"/>
        </w:rPr>
      </w:pPr>
      <w:r>
        <w:rPr>
          <w:rFonts w:hint="eastAsia" w:ascii="黑体" w:hAnsi="黑体" w:eastAsia="黑体"/>
          <w:color w:val="auto"/>
          <w:sz w:val="24"/>
        </w:rPr>
        <w:t xml:space="preserve">    </w:t>
      </w:r>
      <w:r>
        <w:rPr>
          <w:rFonts w:hint="eastAsia" w:ascii="宋体" w:hAnsi="宋体"/>
          <w:color w:val="auto"/>
          <w:kern w:val="0"/>
          <w:sz w:val="24"/>
        </w:rPr>
        <w:t>概述：</w:t>
      </w:r>
      <w:r>
        <w:rPr>
          <w:rFonts w:hint="eastAsia" w:ascii="宋体" w:hAnsi="宋体"/>
          <w:color w:val="auto"/>
          <w:sz w:val="24"/>
        </w:rPr>
        <w:t>《影视造型基础》是广播电视编导专业的学科基础课程，是学生向艺术设计思维过渡的关键课程。通过对基础素描、基础色彩、平面构成和色彩构成的学习，使学生学会以平面造型的手段，布置和经营画面结构空间，通过构成单位与综合元素训练，把握光影特点以及点、线、面基本元素的运用，节奏韵律变化等艺术规律；培养对基本构成要素的综合表现力和设计为本的创造性思维。通过对该课程的学习，使学生学会运用科学的色彩原理对色彩进行理性的认识，提高对色彩的认识力、表现力以及审美判断力，从而创造符合现代审美的色彩设计，为以后的创作打下坚实的色彩基础。</w:t>
      </w:r>
    </w:p>
    <w:p>
      <w:pPr>
        <w:keepNext w:val="0"/>
        <w:keepLines w:val="0"/>
        <w:pageBreakBefore w:val="0"/>
        <w:kinsoku/>
        <w:wordWrap/>
        <w:overflowPunct/>
        <w:topLinePunct w:val="0"/>
        <w:autoSpaceDN/>
        <w:bidi w:val="0"/>
        <w:adjustRightInd/>
        <w:spacing w:line="460" w:lineRule="exact"/>
        <w:ind w:firstLine="480" w:firstLineChars="200"/>
        <w:textAlignment w:val="auto"/>
        <w:rPr>
          <w:rFonts w:ascii="宋体" w:hAnsi="宋体"/>
          <w:color w:val="auto"/>
          <w:sz w:val="24"/>
        </w:rPr>
      </w:pPr>
      <w:r>
        <w:rPr>
          <w:rFonts w:hint="eastAsia" w:ascii="宋体" w:hAnsi="宋体"/>
          <w:color w:val="auto"/>
          <w:sz w:val="24"/>
        </w:rPr>
        <w:t>前承课程：无</w:t>
      </w:r>
    </w:p>
    <w:p>
      <w:pPr>
        <w:keepNext w:val="0"/>
        <w:keepLines w:val="0"/>
        <w:pageBreakBefore w:val="0"/>
        <w:kinsoku/>
        <w:wordWrap/>
        <w:overflowPunct/>
        <w:topLinePunct w:val="0"/>
        <w:autoSpaceDN/>
        <w:bidi w:val="0"/>
        <w:adjustRightInd/>
        <w:spacing w:line="460" w:lineRule="exact"/>
        <w:ind w:firstLine="480" w:firstLineChars="200"/>
        <w:textAlignment w:val="auto"/>
        <w:rPr>
          <w:rFonts w:ascii="宋体" w:hAnsi="宋体"/>
          <w:color w:val="auto"/>
          <w:sz w:val="24"/>
        </w:rPr>
      </w:pPr>
      <w:r>
        <w:rPr>
          <w:rFonts w:hint="eastAsia" w:ascii="宋体" w:hAnsi="宋体"/>
          <w:color w:val="auto"/>
          <w:sz w:val="24"/>
        </w:rPr>
        <w:t>后续课程：广告版式设计、文字分镜头、电视摄像</w:t>
      </w:r>
    </w:p>
    <w:p>
      <w:pPr>
        <w:keepNext w:val="0"/>
        <w:keepLines w:val="0"/>
        <w:pageBreakBefore w:val="0"/>
        <w:kinsoku/>
        <w:wordWrap/>
        <w:overflowPunct/>
        <w:topLinePunct w:val="0"/>
        <w:autoSpaceDN/>
        <w:bidi w:val="0"/>
        <w:adjustRightInd/>
        <w:snapToGrid w:val="0"/>
        <w:spacing w:line="460" w:lineRule="exact"/>
        <w:ind w:firstLine="482" w:firstLineChars="200"/>
        <w:textAlignment w:val="auto"/>
        <w:rPr>
          <w:rFonts w:ascii="宋体" w:hAnsi="宋体"/>
          <w:b/>
          <w:color w:val="auto"/>
          <w:sz w:val="24"/>
        </w:rPr>
      </w:pPr>
      <w:r>
        <w:rPr>
          <w:rFonts w:hint="eastAsia" w:ascii="宋体" w:hAnsi="宋体"/>
          <w:b/>
          <w:color w:val="auto"/>
          <w:sz w:val="24"/>
          <w:lang w:val="en-US" w:eastAsia="zh-CN"/>
        </w:rPr>
        <w:t>2</w:t>
      </w:r>
      <w:r>
        <w:rPr>
          <w:rFonts w:hint="eastAsia" w:ascii="宋体" w:hAnsi="宋体"/>
          <w:b/>
          <w:color w:val="auto"/>
          <w:sz w:val="24"/>
        </w:rPr>
        <w:t>.影视叙事结构策略</w:t>
      </w:r>
      <w:r>
        <w:rPr>
          <w:rFonts w:ascii="宋体" w:hAnsi="宋体"/>
          <w:b/>
          <w:color w:val="auto"/>
          <w:sz w:val="24"/>
        </w:rPr>
        <w:t>（</w:t>
      </w:r>
      <w:r>
        <w:rPr>
          <w:rFonts w:hint="eastAsia" w:ascii="宋体" w:hAnsi="宋体"/>
          <w:b/>
          <w:color w:val="auto"/>
          <w:sz w:val="24"/>
        </w:rPr>
        <w:t>课程代码</w:t>
      </w:r>
      <w:r>
        <w:rPr>
          <w:rFonts w:ascii="宋体" w:hAnsi="宋体"/>
          <w:b/>
          <w:color w:val="auto"/>
          <w:sz w:val="24"/>
        </w:rPr>
        <w:t>：</w:t>
      </w:r>
      <w:r>
        <w:rPr>
          <w:rFonts w:hint="eastAsia" w:ascii="宋体" w:hAnsi="宋体"/>
          <w:b/>
          <w:color w:val="auto"/>
          <w:sz w:val="24"/>
        </w:rPr>
        <w:t>BC040058</w:t>
      </w:r>
      <w:r>
        <w:rPr>
          <w:rFonts w:ascii="宋体" w:hAnsi="宋体"/>
          <w:b/>
          <w:color w:val="auto"/>
          <w:sz w:val="24"/>
        </w:rPr>
        <w:t>）</w:t>
      </w:r>
      <w:r>
        <w:rPr>
          <w:rFonts w:hint="eastAsia" w:ascii="宋体" w:hAnsi="宋体"/>
          <w:b/>
          <w:color w:val="auto"/>
          <w:sz w:val="24"/>
        </w:rPr>
        <w:t xml:space="preserve">                   </w:t>
      </w:r>
    </w:p>
    <w:p>
      <w:pPr>
        <w:keepNext w:val="0"/>
        <w:keepLines w:val="0"/>
        <w:pageBreakBefore w:val="0"/>
        <w:kinsoku/>
        <w:wordWrap/>
        <w:overflowPunct/>
        <w:topLinePunct w:val="0"/>
        <w:autoSpaceDN/>
        <w:bidi w:val="0"/>
        <w:adjustRightInd/>
        <w:snapToGrid w:val="0"/>
        <w:spacing w:line="460" w:lineRule="exact"/>
        <w:ind w:firstLine="480" w:firstLineChars="200"/>
        <w:textAlignment w:val="auto"/>
        <w:rPr>
          <w:rFonts w:ascii="宋体" w:hAnsi="宋体"/>
          <w:color w:val="auto"/>
          <w:sz w:val="24"/>
        </w:rPr>
      </w:pPr>
      <w:r>
        <w:rPr>
          <w:rFonts w:hint="eastAsia" w:ascii="宋体" w:hAnsi="宋体"/>
          <w:color w:val="auto"/>
          <w:sz w:val="24"/>
        </w:rPr>
        <w:t>总学时：</w:t>
      </w:r>
      <w:r>
        <w:rPr>
          <w:rFonts w:hint="eastAsia" w:ascii="宋体" w:hAnsi="宋体"/>
          <w:color w:val="auto"/>
          <w:sz w:val="24"/>
          <w:lang w:val="en-US" w:eastAsia="zh-CN"/>
        </w:rPr>
        <w:t>32</w:t>
      </w:r>
      <w:r>
        <w:rPr>
          <w:rFonts w:ascii="宋体" w:hAnsi="宋体"/>
          <w:color w:val="auto"/>
          <w:sz w:val="24"/>
        </w:rPr>
        <w:t>学时</w:t>
      </w:r>
      <w:r>
        <w:rPr>
          <w:rFonts w:hint="eastAsia" w:ascii="宋体" w:hAnsi="宋体"/>
          <w:color w:val="auto"/>
          <w:sz w:val="24"/>
        </w:rPr>
        <w:t>（理论学时</w:t>
      </w:r>
      <w:r>
        <w:rPr>
          <w:rFonts w:hint="eastAsia" w:ascii="宋体" w:hAnsi="宋体"/>
          <w:color w:val="auto"/>
          <w:sz w:val="24"/>
          <w:lang w:val="en-US" w:eastAsia="zh-CN"/>
        </w:rPr>
        <w:t>32</w:t>
      </w:r>
      <w:r>
        <w:rPr>
          <w:rFonts w:hint="eastAsia" w:ascii="宋体" w:hAnsi="宋体"/>
          <w:color w:val="auto"/>
          <w:sz w:val="24"/>
        </w:rPr>
        <w:t xml:space="preserve">，实验学时0 </w:t>
      </w:r>
      <w:r>
        <w:rPr>
          <w:rFonts w:ascii="宋体" w:hAnsi="宋体"/>
          <w:color w:val="auto"/>
          <w:sz w:val="24"/>
        </w:rPr>
        <w:t>）</w:t>
      </w:r>
    </w:p>
    <w:p>
      <w:pPr>
        <w:keepNext w:val="0"/>
        <w:keepLines w:val="0"/>
        <w:pageBreakBefore w:val="0"/>
        <w:kinsoku/>
        <w:wordWrap/>
        <w:overflowPunct/>
        <w:topLinePunct w:val="0"/>
        <w:autoSpaceDN/>
        <w:bidi w:val="0"/>
        <w:adjustRightInd/>
        <w:snapToGrid w:val="0"/>
        <w:spacing w:line="460" w:lineRule="exact"/>
        <w:ind w:firstLine="480" w:firstLineChars="200"/>
        <w:textAlignment w:val="auto"/>
        <w:rPr>
          <w:rFonts w:ascii="宋体" w:hAnsi="宋体"/>
          <w:color w:val="auto"/>
          <w:sz w:val="24"/>
        </w:rPr>
      </w:pPr>
      <w:r>
        <w:rPr>
          <w:rFonts w:hint="eastAsia" w:ascii="宋体" w:hAnsi="宋体"/>
          <w:color w:val="auto"/>
          <w:sz w:val="24"/>
        </w:rPr>
        <w:t>总学分：</w:t>
      </w:r>
      <w:r>
        <w:rPr>
          <w:rFonts w:hint="eastAsia" w:ascii="宋体" w:hAnsi="宋体"/>
          <w:color w:val="auto"/>
          <w:sz w:val="24"/>
          <w:lang w:val="en-US" w:eastAsia="zh-CN"/>
        </w:rPr>
        <w:t>2</w:t>
      </w:r>
      <w:r>
        <w:rPr>
          <w:rFonts w:hint="eastAsia" w:ascii="宋体" w:hAnsi="宋体"/>
          <w:color w:val="auto"/>
          <w:sz w:val="24"/>
        </w:rPr>
        <w:t>学分</w:t>
      </w:r>
    </w:p>
    <w:p>
      <w:pPr>
        <w:keepNext w:val="0"/>
        <w:keepLines w:val="0"/>
        <w:pageBreakBefore w:val="0"/>
        <w:kinsoku/>
        <w:wordWrap/>
        <w:overflowPunct/>
        <w:topLinePunct w:val="0"/>
        <w:autoSpaceDN/>
        <w:bidi w:val="0"/>
        <w:adjustRightInd/>
        <w:snapToGrid w:val="0"/>
        <w:spacing w:line="460" w:lineRule="exact"/>
        <w:ind w:firstLine="480" w:firstLineChars="200"/>
        <w:textAlignment w:val="auto"/>
        <w:rPr>
          <w:rFonts w:ascii="宋体" w:hAnsi="宋体"/>
          <w:color w:val="auto"/>
          <w:sz w:val="24"/>
        </w:rPr>
      </w:pPr>
      <w:r>
        <w:rPr>
          <w:rFonts w:hint="eastAsia" w:ascii="宋体" w:hAnsi="宋体"/>
          <w:bCs/>
          <w:color w:val="auto"/>
          <w:sz w:val="24"/>
        </w:rPr>
        <w:t>概述</w:t>
      </w:r>
      <w:r>
        <w:rPr>
          <w:rFonts w:ascii="宋体" w:hAnsi="宋体"/>
          <w:bCs/>
          <w:color w:val="auto"/>
          <w:sz w:val="24"/>
        </w:rPr>
        <w:t>：</w:t>
      </w:r>
      <w:r>
        <w:rPr>
          <w:rFonts w:hint="eastAsia" w:ascii="宋体" w:hAnsi="宋体" w:cs="宋体"/>
          <w:color w:val="auto"/>
          <w:sz w:val="24"/>
        </w:rPr>
        <w:t>《影视叙事结构策略》是广播电视编导专业的一门学科基础课，影视叙事结构是一个拥有多级层面的概念，首先一个层面就是指一部影片的结构和表达关系。影视叙事结构是影片生命的骨骼和骨干，是确立一部影片的基本面貌和风格特征的最重要的方面。该课程的主要任务是讲述影视作品的叙事结构，进而进行影视作品的创作与改编，主要叙事结构有内容因果式（戏剧式）线性结构、交织对比式结构、缀合式团块结构、回环形式套层结构、梦幻式复调结构等。通过该课程的学习，使得学生能够掌握影视叙事结构相关内容，在后面的相关课程的学习中打下一个良好的基础。</w:t>
      </w:r>
    </w:p>
    <w:p>
      <w:pPr>
        <w:keepNext w:val="0"/>
        <w:keepLines w:val="0"/>
        <w:pageBreakBefore w:val="0"/>
        <w:kinsoku/>
        <w:wordWrap/>
        <w:overflowPunct/>
        <w:topLinePunct w:val="0"/>
        <w:autoSpaceDN/>
        <w:bidi w:val="0"/>
        <w:adjustRightInd/>
        <w:spacing w:line="460" w:lineRule="exact"/>
        <w:ind w:firstLine="480" w:firstLineChars="200"/>
        <w:textAlignment w:val="auto"/>
        <w:rPr>
          <w:rFonts w:ascii="宋体" w:hAnsi="宋体" w:cs="宋体"/>
          <w:color w:val="auto"/>
          <w:sz w:val="24"/>
        </w:rPr>
      </w:pPr>
      <w:r>
        <w:rPr>
          <w:rFonts w:hint="eastAsia" w:ascii="宋体" w:hAnsi="宋体" w:cs="宋体"/>
          <w:color w:val="auto"/>
          <w:sz w:val="24"/>
        </w:rPr>
        <w:t>前承课程：无</w:t>
      </w:r>
    </w:p>
    <w:p>
      <w:pPr>
        <w:keepNext w:val="0"/>
        <w:keepLines w:val="0"/>
        <w:pageBreakBefore w:val="0"/>
        <w:kinsoku/>
        <w:wordWrap/>
        <w:overflowPunct/>
        <w:topLinePunct w:val="0"/>
        <w:autoSpaceDN/>
        <w:bidi w:val="0"/>
        <w:adjustRightInd/>
        <w:spacing w:line="460" w:lineRule="exact"/>
        <w:ind w:firstLine="480" w:firstLineChars="200"/>
        <w:textAlignment w:val="auto"/>
        <w:rPr>
          <w:rFonts w:ascii="宋体" w:hAnsi="宋体" w:cs="宋体"/>
          <w:color w:val="auto"/>
          <w:kern w:val="0"/>
          <w:sz w:val="24"/>
        </w:rPr>
      </w:pPr>
      <w:r>
        <w:rPr>
          <w:rFonts w:hint="eastAsia" w:ascii="宋体" w:hAnsi="宋体" w:cs="宋体"/>
          <w:color w:val="auto"/>
          <w:sz w:val="24"/>
        </w:rPr>
        <w:t>后续课程：影视导演创作</w:t>
      </w:r>
    </w:p>
    <w:p>
      <w:pPr>
        <w:keepNext w:val="0"/>
        <w:keepLines w:val="0"/>
        <w:pageBreakBefore w:val="0"/>
        <w:kinsoku/>
        <w:wordWrap/>
        <w:overflowPunct/>
        <w:topLinePunct w:val="0"/>
        <w:autoSpaceDN/>
        <w:bidi w:val="0"/>
        <w:adjustRightInd/>
        <w:spacing w:line="460" w:lineRule="exact"/>
        <w:ind w:firstLine="482" w:firstLineChars="200"/>
        <w:jc w:val="left"/>
        <w:textAlignment w:val="auto"/>
        <w:rPr>
          <w:rFonts w:ascii="宋体" w:hAnsi="宋体"/>
          <w:b/>
          <w:color w:val="auto"/>
          <w:sz w:val="24"/>
        </w:rPr>
      </w:pPr>
      <w:r>
        <w:rPr>
          <w:rFonts w:hint="eastAsia" w:ascii="宋体" w:hAnsi="宋体"/>
          <w:b/>
          <w:color w:val="auto"/>
          <w:sz w:val="24"/>
          <w:lang w:val="en-US" w:eastAsia="zh-CN"/>
        </w:rPr>
        <w:t>3</w:t>
      </w:r>
      <w:r>
        <w:rPr>
          <w:rFonts w:hint="eastAsia" w:ascii="宋体" w:hAnsi="宋体"/>
          <w:b/>
          <w:color w:val="auto"/>
          <w:sz w:val="24"/>
        </w:rPr>
        <w:t>.视听语言（课程代码：</w:t>
      </w:r>
      <w:r>
        <w:rPr>
          <w:rFonts w:ascii="宋体" w:hAnsi="宋体"/>
          <w:b/>
          <w:color w:val="auto"/>
          <w:sz w:val="24"/>
        </w:rPr>
        <w:t>BC040053</w:t>
      </w:r>
      <w:r>
        <w:rPr>
          <w:rFonts w:hint="eastAsia" w:ascii="宋体" w:hAnsi="宋体"/>
          <w:b/>
          <w:color w:val="auto"/>
          <w:kern w:val="0"/>
          <w:sz w:val="24"/>
        </w:rPr>
        <w:t>）</w:t>
      </w:r>
      <w:r>
        <w:rPr>
          <w:rFonts w:ascii="宋体" w:hAnsi="宋体"/>
          <w:b/>
          <w:color w:val="auto"/>
          <w:kern w:val="0"/>
          <w:sz w:val="24"/>
        </w:rPr>
        <w:t xml:space="preserve"> </w:t>
      </w:r>
      <w:r>
        <w:rPr>
          <w:rFonts w:hint="eastAsia" w:ascii="宋体" w:hAnsi="宋体"/>
          <w:b/>
          <w:color w:val="auto"/>
          <w:sz w:val="24"/>
        </w:rPr>
        <w:t xml:space="preserve">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 xml:space="preserve">总学时：48学时(理论学时48，实验学时0 )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总学分：3学分</w:t>
      </w:r>
    </w:p>
    <w:p>
      <w:pPr>
        <w:keepNext w:val="0"/>
        <w:keepLines w:val="0"/>
        <w:pageBreakBefore w:val="0"/>
        <w:kinsoku/>
        <w:wordWrap/>
        <w:overflowPunct/>
        <w:topLinePunct w:val="0"/>
        <w:autoSpaceDN/>
        <w:bidi w:val="0"/>
        <w:adjustRightInd/>
        <w:spacing w:line="460" w:lineRule="exact"/>
        <w:jc w:val="left"/>
        <w:textAlignment w:val="auto"/>
        <w:rPr>
          <w:rFonts w:ascii="宋体" w:hAnsi="宋体" w:cs="Arial"/>
          <w:color w:val="auto"/>
          <w:kern w:val="0"/>
          <w:sz w:val="26"/>
          <w:szCs w:val="26"/>
        </w:rPr>
      </w:pPr>
      <w:r>
        <w:rPr>
          <w:rFonts w:hint="eastAsia" w:ascii="宋体" w:hAnsi="宋体"/>
          <w:color w:val="auto"/>
          <w:sz w:val="24"/>
        </w:rPr>
        <w:t xml:space="preserve">    概述：《视听语言》是广播电视编导专业的一门学科基础课程，该课程的主要任务是讲述影视作品的语言构成及一般语法规则，内容包括视听媒介、新兴的记录媒介、视听语言、影视新语言系统变迁，以及作为语言的摄影机的影像空间与空间构成、影视声音各种类型等等。开设本课程是为了使学生全面了解影视视听语言的相关知识，系统掌握制作和分析影视作品视听元素的理论和技术方法，从而熟稔影视作品的拍摄规律和语言构成。该课程与影视剧本创作、拍摄、剪辑课程相连接，通过学习，将有利于学生更好地掌握其他相关广播影视专业课程，提高学生的艺术素养。</w:t>
      </w:r>
    </w:p>
    <w:p>
      <w:pPr>
        <w:keepNext w:val="0"/>
        <w:keepLines w:val="0"/>
        <w:pageBreakBefore w:val="0"/>
        <w:kinsoku/>
        <w:wordWrap/>
        <w:overflowPunct/>
        <w:topLinePunct w:val="0"/>
        <w:autoSpaceDE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前承课程：无</w:t>
      </w:r>
    </w:p>
    <w:p>
      <w:pPr>
        <w:keepNext w:val="0"/>
        <w:keepLines w:val="0"/>
        <w:pageBreakBefore w:val="0"/>
        <w:kinsoku/>
        <w:wordWrap/>
        <w:overflowPunct/>
        <w:topLinePunct w:val="0"/>
        <w:autoSpaceDE w:val="0"/>
        <w:autoSpaceDN/>
        <w:bidi w:val="0"/>
        <w:adjustRightInd/>
        <w:spacing w:line="460" w:lineRule="exact"/>
        <w:ind w:firstLine="480" w:firstLineChars="200"/>
        <w:jc w:val="left"/>
        <w:textAlignment w:val="auto"/>
        <w:rPr>
          <w:rFonts w:hint="eastAsia" w:ascii="宋体" w:hAnsi="宋体"/>
          <w:color w:val="auto"/>
          <w:sz w:val="24"/>
        </w:rPr>
      </w:pPr>
      <w:r>
        <w:rPr>
          <w:rFonts w:hint="eastAsia" w:ascii="宋体" w:hAnsi="宋体"/>
          <w:color w:val="auto"/>
          <w:sz w:val="24"/>
        </w:rPr>
        <w:t>后续课程：影视音效与音乐、文字分镜头、电视摄像、非线性编辑</w:t>
      </w:r>
    </w:p>
    <w:p>
      <w:pPr>
        <w:keepNext w:val="0"/>
        <w:keepLines w:val="0"/>
        <w:pageBreakBefore w:val="0"/>
        <w:kinsoku/>
        <w:wordWrap/>
        <w:overflowPunct/>
        <w:topLinePunct w:val="0"/>
        <w:autoSpaceDN/>
        <w:bidi w:val="0"/>
        <w:adjustRightInd/>
        <w:spacing w:line="460" w:lineRule="exact"/>
        <w:ind w:firstLine="482" w:firstLineChars="200"/>
        <w:jc w:val="left"/>
        <w:textAlignment w:val="auto"/>
        <w:rPr>
          <w:rFonts w:ascii="宋体" w:hAnsi="宋体"/>
          <w:b/>
          <w:color w:val="auto"/>
          <w:sz w:val="24"/>
        </w:rPr>
      </w:pPr>
      <w:r>
        <w:rPr>
          <w:rFonts w:hint="eastAsia" w:ascii="宋体" w:hAnsi="宋体"/>
          <w:b/>
          <w:bCs/>
          <w:color w:val="auto"/>
          <w:kern w:val="44"/>
          <w:sz w:val="24"/>
          <w:lang w:val="en-US" w:eastAsia="zh-CN"/>
        </w:rPr>
        <w:t>4</w:t>
      </w:r>
      <w:r>
        <w:rPr>
          <w:rFonts w:hint="eastAsia" w:ascii="宋体" w:hAnsi="宋体"/>
          <w:b/>
          <w:bCs/>
          <w:color w:val="auto"/>
          <w:kern w:val="44"/>
          <w:sz w:val="24"/>
        </w:rPr>
        <w:t>.</w:t>
      </w:r>
      <w:r>
        <w:rPr>
          <w:rFonts w:hint="eastAsia" w:ascii="宋体" w:hAnsi="宋体"/>
          <w:b/>
          <w:color w:val="auto"/>
          <w:sz w:val="24"/>
        </w:rPr>
        <w:t>影视音效与音乐（课程代码：</w:t>
      </w:r>
      <w:r>
        <w:rPr>
          <w:rFonts w:ascii="宋体" w:hAnsi="宋体"/>
          <w:b/>
          <w:color w:val="auto"/>
          <w:sz w:val="24"/>
        </w:rPr>
        <w:t>BC040054</w:t>
      </w:r>
      <w:r>
        <w:rPr>
          <w:rFonts w:hint="eastAsia" w:ascii="宋体" w:hAnsi="宋体"/>
          <w:b/>
          <w:color w:val="auto"/>
          <w:sz w:val="24"/>
        </w:rPr>
        <w:t xml:space="preserve">）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总学时：</w:t>
      </w:r>
      <w:r>
        <w:rPr>
          <w:rFonts w:ascii="宋体" w:hAnsi="宋体"/>
          <w:color w:val="auto"/>
          <w:sz w:val="24"/>
        </w:rPr>
        <w:t>40</w:t>
      </w:r>
      <w:r>
        <w:rPr>
          <w:rFonts w:hint="eastAsia" w:ascii="宋体" w:hAnsi="宋体"/>
          <w:color w:val="auto"/>
          <w:sz w:val="24"/>
        </w:rPr>
        <w:t>学时（理论学时</w:t>
      </w:r>
      <w:r>
        <w:rPr>
          <w:rFonts w:ascii="宋体" w:hAnsi="宋体"/>
          <w:color w:val="auto"/>
          <w:sz w:val="24"/>
        </w:rPr>
        <w:t>40</w:t>
      </w:r>
      <w:r>
        <w:rPr>
          <w:rFonts w:hint="eastAsia" w:ascii="宋体" w:hAnsi="宋体"/>
          <w:color w:val="auto"/>
          <w:sz w:val="24"/>
        </w:rPr>
        <w:t xml:space="preserve">，实验学时0）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总学分：2</w:t>
      </w:r>
      <w:r>
        <w:rPr>
          <w:rFonts w:ascii="宋体" w:hAnsi="宋体"/>
          <w:color w:val="auto"/>
          <w:sz w:val="24"/>
        </w:rPr>
        <w:t>.5</w:t>
      </w:r>
      <w:r>
        <w:rPr>
          <w:rFonts w:hint="eastAsia" w:ascii="宋体" w:hAnsi="宋体"/>
          <w:color w:val="auto"/>
          <w:sz w:val="24"/>
        </w:rPr>
        <w:t>学分</w:t>
      </w:r>
    </w:p>
    <w:p>
      <w:pPr>
        <w:keepNext w:val="0"/>
        <w:keepLines w:val="0"/>
        <w:pageBreakBefore w:val="0"/>
        <w:kinsoku/>
        <w:wordWrap/>
        <w:overflowPunct/>
        <w:topLinePunct w:val="0"/>
        <w:autoSpaceDN/>
        <w:bidi w:val="0"/>
        <w:adjustRightInd/>
        <w:spacing w:line="460" w:lineRule="exact"/>
        <w:jc w:val="left"/>
        <w:textAlignment w:val="auto"/>
        <w:rPr>
          <w:rFonts w:ascii="宋体" w:hAnsi="宋体"/>
          <w:color w:val="auto"/>
          <w:sz w:val="24"/>
        </w:rPr>
      </w:pPr>
      <w:r>
        <w:rPr>
          <w:rFonts w:hint="eastAsia" w:ascii="宋体" w:hAnsi="宋体"/>
          <w:color w:val="auto"/>
          <w:sz w:val="24"/>
        </w:rPr>
        <w:t xml:space="preserve">    </w:t>
      </w:r>
      <w:r>
        <w:rPr>
          <w:rFonts w:hint="eastAsia" w:ascii="宋体" w:hAnsi="宋体"/>
          <w:color w:val="auto"/>
          <w:kern w:val="0"/>
          <w:sz w:val="24"/>
        </w:rPr>
        <w:t>概述：《影视音效与音乐》课程是讲授影视声音艺术的理论，是学习影视音乐的一门重要的学科基础课。主要学习包括影视声音艺术的基本概念和影视声音艺术创作中的基本规律，本课程主要从影视声音的三个元素——音响、音乐、有声语言入手，深入分析其属性、表现形态及艺术功能。此外，对影视声音艺术处理中的其他重要问题也作了探讨，如声画关系、声音作为剪辑要素、节奏要素、风格要素等问题。通过对该课程的学习，使学生们掌握影视声音的观念、提升音乐鉴赏力并且掌握音效处理的技能，能为各类影视作品加入适当的音乐效果。</w:t>
      </w:r>
    </w:p>
    <w:p>
      <w:pPr>
        <w:keepNext w:val="0"/>
        <w:keepLines w:val="0"/>
        <w:pageBreakBefore w:val="0"/>
        <w:kinsoku/>
        <w:wordWrap/>
        <w:overflowPunct/>
        <w:topLinePunct w:val="0"/>
        <w:autoSpaceDN/>
        <w:bidi w:val="0"/>
        <w:adjustRightInd/>
        <w:spacing w:line="460" w:lineRule="exact"/>
        <w:ind w:firstLine="510"/>
        <w:jc w:val="left"/>
        <w:textAlignment w:val="auto"/>
        <w:rPr>
          <w:rFonts w:ascii="宋体" w:hAnsi="宋体"/>
          <w:color w:val="auto"/>
          <w:kern w:val="0"/>
          <w:sz w:val="24"/>
        </w:rPr>
      </w:pPr>
      <w:r>
        <w:rPr>
          <w:rFonts w:hint="eastAsia" w:ascii="宋体" w:hAnsi="宋体"/>
          <w:color w:val="auto"/>
          <w:kern w:val="0"/>
          <w:sz w:val="24"/>
        </w:rPr>
        <w:t>前承课程：视听语言</w:t>
      </w:r>
    </w:p>
    <w:p>
      <w:pPr>
        <w:keepNext w:val="0"/>
        <w:keepLines w:val="0"/>
        <w:pageBreakBefore w:val="0"/>
        <w:kinsoku/>
        <w:wordWrap/>
        <w:overflowPunct/>
        <w:topLinePunct w:val="0"/>
        <w:autoSpaceDN/>
        <w:bidi w:val="0"/>
        <w:adjustRightInd/>
        <w:spacing w:line="460" w:lineRule="exact"/>
        <w:ind w:firstLine="510"/>
        <w:jc w:val="left"/>
        <w:textAlignment w:val="auto"/>
      </w:pPr>
      <w:r>
        <w:rPr>
          <w:rFonts w:hint="eastAsia" w:ascii="宋体" w:hAnsi="宋体"/>
          <w:color w:val="auto"/>
          <w:kern w:val="0"/>
          <w:sz w:val="24"/>
        </w:rPr>
        <w:t>后续课程：</w:t>
      </w:r>
      <w:r>
        <w:rPr>
          <w:rFonts w:hint="eastAsia" w:ascii="宋体" w:hAnsi="宋体"/>
          <w:color w:val="auto"/>
          <w:sz w:val="24"/>
        </w:rPr>
        <w:t>影视导演创作、纪录片创作</w:t>
      </w:r>
    </w:p>
    <w:p>
      <w:pPr>
        <w:keepNext w:val="0"/>
        <w:keepLines w:val="0"/>
        <w:pageBreakBefore w:val="0"/>
        <w:kinsoku/>
        <w:wordWrap/>
        <w:overflowPunct/>
        <w:topLinePunct w:val="0"/>
        <w:autoSpaceDN/>
        <w:bidi w:val="0"/>
        <w:adjustRightInd/>
        <w:spacing w:line="460" w:lineRule="exact"/>
        <w:ind w:firstLine="482" w:firstLineChars="200"/>
        <w:jc w:val="left"/>
        <w:textAlignment w:val="auto"/>
        <w:rPr>
          <w:rFonts w:ascii="宋体" w:hAnsi="宋体"/>
          <w:b/>
          <w:color w:val="auto"/>
          <w:sz w:val="24"/>
        </w:rPr>
      </w:pPr>
      <w:r>
        <w:rPr>
          <w:rFonts w:hint="eastAsia" w:ascii="宋体" w:hAnsi="宋体"/>
          <w:b/>
          <w:color w:val="auto"/>
          <w:sz w:val="24"/>
          <w:lang w:val="en-US" w:eastAsia="zh-CN"/>
        </w:rPr>
        <w:t>5</w:t>
      </w:r>
      <w:r>
        <w:rPr>
          <w:rFonts w:hint="eastAsia" w:ascii="宋体" w:hAnsi="宋体"/>
          <w:b/>
          <w:color w:val="auto"/>
          <w:sz w:val="24"/>
        </w:rPr>
        <w:t>.广告版式设计（课程代码：</w:t>
      </w:r>
      <w:r>
        <w:rPr>
          <w:rFonts w:ascii="宋体" w:hAnsi="宋体"/>
          <w:b/>
          <w:color w:val="auto"/>
          <w:sz w:val="24"/>
        </w:rPr>
        <w:t>BC040055</w:t>
      </w:r>
      <w:r>
        <w:rPr>
          <w:rFonts w:hint="eastAsia" w:ascii="宋体" w:hAnsi="宋体"/>
          <w:b/>
          <w:color w:val="auto"/>
          <w:sz w:val="24"/>
        </w:rPr>
        <w:t>）</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 xml:space="preserve">总学时：48学时（理论学时48，实验学时0 ）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总学分：3学分</w:t>
      </w:r>
    </w:p>
    <w:p>
      <w:pPr>
        <w:keepNext w:val="0"/>
        <w:keepLines w:val="0"/>
        <w:pageBreakBefore w:val="0"/>
        <w:kinsoku/>
        <w:wordWrap/>
        <w:overflowPunct/>
        <w:topLinePunct w:val="0"/>
        <w:autoSpaceDN/>
        <w:bidi w:val="0"/>
        <w:adjustRightInd/>
        <w:spacing w:line="460" w:lineRule="exact"/>
        <w:jc w:val="left"/>
        <w:textAlignment w:val="auto"/>
        <w:rPr>
          <w:rFonts w:ascii="宋体" w:hAnsi="宋体"/>
          <w:color w:val="auto"/>
          <w:sz w:val="28"/>
          <w:szCs w:val="28"/>
        </w:rPr>
      </w:pPr>
      <w:r>
        <w:rPr>
          <w:rFonts w:hint="eastAsia" w:ascii="宋体" w:hAnsi="宋体"/>
          <w:color w:val="auto"/>
          <w:sz w:val="24"/>
        </w:rPr>
        <w:t xml:space="preserve">    概述：《广告版式设计》</w:t>
      </w:r>
      <w:r>
        <w:rPr>
          <w:rFonts w:ascii="宋体" w:hAnsi="宋体"/>
          <w:color w:val="auto"/>
          <w:sz w:val="24"/>
        </w:rPr>
        <w:t>是</w:t>
      </w:r>
      <w:r>
        <w:rPr>
          <w:rFonts w:hint="eastAsia" w:ascii="宋体" w:hAnsi="宋体"/>
          <w:color w:val="auto"/>
          <w:sz w:val="24"/>
        </w:rPr>
        <w:t>广播电视编导</w:t>
      </w:r>
      <w:r>
        <w:rPr>
          <w:rFonts w:ascii="宋体" w:hAnsi="宋体"/>
          <w:color w:val="auto"/>
          <w:sz w:val="24"/>
        </w:rPr>
        <w:t>的重要</w:t>
      </w:r>
      <w:r>
        <w:rPr>
          <w:rFonts w:hint="eastAsia" w:ascii="宋体" w:hAnsi="宋体"/>
          <w:color w:val="auto"/>
          <w:sz w:val="24"/>
        </w:rPr>
        <w:t>学科</w:t>
      </w:r>
      <w:r>
        <w:rPr>
          <w:rFonts w:ascii="宋体" w:hAnsi="宋体"/>
          <w:color w:val="auto"/>
          <w:sz w:val="24"/>
        </w:rPr>
        <w:t>基础课程之一，</w:t>
      </w:r>
      <w:r>
        <w:rPr>
          <w:rFonts w:hint="eastAsia" w:ascii="宋体" w:hAnsi="宋体"/>
          <w:color w:val="auto"/>
          <w:sz w:val="24"/>
        </w:rPr>
        <w:t>该课程重视锻炼学生的应用实践能力。在课程中，以经典案例切入，先打下扎实的理论基础，接着</w:t>
      </w:r>
      <w:r>
        <w:rPr>
          <w:rFonts w:ascii="宋体" w:hAnsi="宋体"/>
          <w:color w:val="auto"/>
          <w:sz w:val="24"/>
        </w:rPr>
        <w:t>通过对</w:t>
      </w:r>
      <w:r>
        <w:rPr>
          <w:rFonts w:hint="eastAsia" w:ascii="宋体" w:hAnsi="宋体"/>
          <w:color w:val="auto"/>
          <w:sz w:val="24"/>
        </w:rPr>
        <w:t>PS软件的讲授，由浅入深，讲解各种工具的使用及图片的重新编辑，</w:t>
      </w:r>
      <w:r>
        <w:rPr>
          <w:rFonts w:ascii="宋体" w:hAnsi="宋体"/>
          <w:color w:val="auto"/>
          <w:sz w:val="24"/>
        </w:rPr>
        <w:t>结合本专业的特征，充分引发学生的想象力、创造力，为以后的专业课程学习打下一个坚实的基础。通过对本课程的学习，</w:t>
      </w:r>
      <w:r>
        <w:rPr>
          <w:rFonts w:hint="eastAsia" w:ascii="宋体" w:hAnsi="宋体"/>
          <w:color w:val="auto"/>
          <w:sz w:val="24"/>
        </w:rPr>
        <w:t>学生将具有较强的处理数字图形图像的能力和海报设计能力，创造性思维能力，同时将具有很强的创新意识和综合实践能力，</w:t>
      </w:r>
      <w:r>
        <w:rPr>
          <w:rFonts w:ascii="宋体" w:hAnsi="宋体"/>
          <w:color w:val="auto"/>
          <w:sz w:val="24"/>
        </w:rPr>
        <w:t>使学生</w:t>
      </w:r>
      <w:r>
        <w:rPr>
          <w:rFonts w:hint="eastAsia" w:ascii="宋体" w:hAnsi="宋体"/>
          <w:color w:val="auto"/>
          <w:sz w:val="24"/>
        </w:rPr>
        <w:t>具备为后面的课程奠定基础，为影视广告作品宣传做准备。</w:t>
      </w:r>
    </w:p>
    <w:p>
      <w:pPr>
        <w:keepNext w:val="0"/>
        <w:keepLines w:val="0"/>
        <w:pageBreakBefore w:val="0"/>
        <w:kinsoku/>
        <w:wordWrap/>
        <w:overflowPunct/>
        <w:topLinePunct w:val="0"/>
        <w:autoSpaceDE w:val="0"/>
        <w:autoSpaceDN/>
        <w:bidi w:val="0"/>
        <w:adjustRightInd/>
        <w:spacing w:line="460" w:lineRule="exact"/>
        <w:ind w:firstLine="480" w:firstLineChars="200"/>
        <w:textAlignment w:val="auto"/>
        <w:rPr>
          <w:rFonts w:ascii="宋体" w:hAnsi="宋体"/>
          <w:color w:val="auto"/>
          <w:sz w:val="24"/>
        </w:rPr>
      </w:pPr>
      <w:r>
        <w:rPr>
          <w:rFonts w:hint="eastAsia" w:ascii="宋体" w:hAnsi="宋体"/>
          <w:color w:val="auto"/>
          <w:sz w:val="24"/>
        </w:rPr>
        <w:t>前承课程：影视造型基础</w:t>
      </w:r>
    </w:p>
    <w:p>
      <w:pPr>
        <w:keepNext w:val="0"/>
        <w:keepLines w:val="0"/>
        <w:pageBreakBefore w:val="0"/>
        <w:kinsoku/>
        <w:wordWrap/>
        <w:overflowPunct/>
        <w:topLinePunct w:val="0"/>
        <w:autoSpaceDE w:val="0"/>
        <w:autoSpaceDN/>
        <w:bidi w:val="0"/>
        <w:adjustRightInd/>
        <w:spacing w:line="460" w:lineRule="exact"/>
        <w:ind w:firstLine="480"/>
        <w:textAlignment w:val="auto"/>
        <w:rPr>
          <w:rFonts w:hint="eastAsia" w:ascii="宋体" w:hAnsi="宋体"/>
          <w:color w:val="auto"/>
          <w:sz w:val="24"/>
        </w:rPr>
      </w:pPr>
      <w:r>
        <w:rPr>
          <w:rFonts w:hint="eastAsia" w:ascii="宋体" w:hAnsi="宋体"/>
          <w:color w:val="auto"/>
          <w:sz w:val="24"/>
        </w:rPr>
        <w:t>后续课程：电视摄像</w:t>
      </w:r>
    </w:p>
    <w:p>
      <w:pPr>
        <w:keepNext w:val="0"/>
        <w:keepLines w:val="0"/>
        <w:pageBreakBefore w:val="0"/>
        <w:kinsoku/>
        <w:wordWrap/>
        <w:overflowPunct/>
        <w:topLinePunct w:val="0"/>
        <w:autoSpaceDN/>
        <w:bidi w:val="0"/>
        <w:adjustRightInd/>
        <w:spacing w:line="460" w:lineRule="exact"/>
        <w:ind w:firstLine="482" w:firstLineChars="200"/>
        <w:jc w:val="left"/>
        <w:textAlignment w:val="auto"/>
        <w:rPr>
          <w:rFonts w:ascii="宋体" w:hAnsi="宋体"/>
          <w:b/>
          <w:color w:val="auto"/>
          <w:sz w:val="24"/>
        </w:rPr>
      </w:pPr>
      <w:r>
        <w:rPr>
          <w:rFonts w:hint="eastAsia" w:ascii="宋体" w:hAnsi="宋体"/>
          <w:b/>
          <w:color w:val="auto"/>
          <w:sz w:val="24"/>
          <w:lang w:val="en-US" w:eastAsia="zh-CN"/>
        </w:rPr>
        <w:t>6</w:t>
      </w:r>
      <w:r>
        <w:rPr>
          <w:rFonts w:hint="eastAsia" w:ascii="宋体" w:hAnsi="宋体"/>
          <w:b/>
          <w:color w:val="auto"/>
          <w:sz w:val="24"/>
        </w:rPr>
        <w:t>.影视特效（课程代码：</w:t>
      </w:r>
      <w:r>
        <w:rPr>
          <w:rFonts w:hint="eastAsia" w:ascii="宋体" w:hAnsi="宋体"/>
          <w:b/>
          <w:sz w:val="24"/>
        </w:rPr>
        <w:t>BC0400</w:t>
      </w:r>
      <w:r>
        <w:rPr>
          <w:rFonts w:hint="eastAsia" w:ascii="宋体" w:hAnsi="宋体"/>
          <w:b/>
          <w:sz w:val="24"/>
          <w:lang w:val="en-US" w:eastAsia="zh-CN"/>
        </w:rPr>
        <w:t>5</w:t>
      </w:r>
      <w:r>
        <w:rPr>
          <w:rFonts w:hint="eastAsia" w:ascii="宋体" w:hAnsi="宋体"/>
          <w:b/>
          <w:sz w:val="24"/>
        </w:rPr>
        <w:t>6</w:t>
      </w:r>
      <w:r>
        <w:rPr>
          <w:rFonts w:hint="eastAsia" w:ascii="宋体" w:hAnsi="宋体"/>
          <w:b/>
          <w:color w:val="auto"/>
          <w:sz w:val="24"/>
        </w:rPr>
        <w:t>）</w:t>
      </w:r>
    </w:p>
    <w:p>
      <w:pPr>
        <w:spacing w:line="460" w:lineRule="exact"/>
        <w:ind w:firstLine="480" w:firstLineChars="200"/>
        <w:jc w:val="left"/>
        <w:rPr>
          <w:rFonts w:hint="eastAsia" w:ascii="宋体" w:hAnsi="宋体"/>
          <w:sz w:val="24"/>
        </w:rPr>
      </w:pPr>
      <w:r>
        <w:rPr>
          <w:rFonts w:hint="eastAsia" w:ascii="宋体" w:hAnsi="宋体"/>
          <w:sz w:val="24"/>
        </w:rPr>
        <w:t xml:space="preserve">总学时：64学时（理论学时64，实验学时0）       </w:t>
      </w:r>
    </w:p>
    <w:p>
      <w:pPr>
        <w:spacing w:line="460" w:lineRule="exact"/>
        <w:ind w:firstLine="480" w:firstLineChars="200"/>
        <w:jc w:val="left"/>
        <w:rPr>
          <w:rFonts w:hint="eastAsia" w:ascii="宋体" w:hAnsi="宋体"/>
          <w:sz w:val="24"/>
        </w:rPr>
      </w:pPr>
      <w:r>
        <w:rPr>
          <w:rFonts w:hint="eastAsia" w:ascii="宋体" w:hAnsi="宋体"/>
          <w:sz w:val="24"/>
        </w:rPr>
        <w:t>总学分：4学分</w:t>
      </w:r>
    </w:p>
    <w:p>
      <w:pPr>
        <w:spacing w:line="460" w:lineRule="exact"/>
        <w:jc w:val="left"/>
        <w:rPr>
          <w:rFonts w:hint="eastAsia" w:ascii="宋体" w:hAnsi="宋体"/>
          <w:sz w:val="24"/>
        </w:rPr>
      </w:pPr>
      <w:r>
        <w:rPr>
          <w:rFonts w:hint="eastAsia" w:ascii="宋体" w:hAnsi="宋体"/>
          <w:sz w:val="24"/>
        </w:rPr>
        <w:t xml:space="preserve">    概述：《影视特效》是广播电视编导专业学科基础课之一，是本专业后期综合课程的基础课程。课程旨在培养学生的影视后期制作专业技能，使其同时具备相应的分析能力、策划能力、协作能力，成为具有一定竞争力并可持续发展的影视特效合成师。通过该课程，学生应该掌握影视后期制作中的一些基本概念，对常见的影视后期软件有一定的了解和认识，熟练掌握After Effects软件制作动画，抠像合成，校色以及特效制作的技巧，并根据播放平台输出相应格式的视频影片。学生通过学习能够掌握如何对各类素材进行精确加工，配合无与伦比的特效，产生丰富、美妙的视频效果。同时该软件也与动画制作相结合，是CG动画的后期合成重要工具。</w:t>
      </w:r>
    </w:p>
    <w:p>
      <w:pPr>
        <w:keepNext w:val="0"/>
        <w:keepLines w:val="0"/>
        <w:pageBreakBefore w:val="0"/>
        <w:kinsoku/>
        <w:wordWrap/>
        <w:overflowPunct/>
        <w:topLinePunct w:val="0"/>
        <w:autoSpaceDN/>
        <w:bidi w:val="0"/>
        <w:adjustRightInd/>
        <w:spacing w:line="460" w:lineRule="exact"/>
        <w:ind w:firstLine="482" w:firstLineChars="200"/>
        <w:jc w:val="left"/>
        <w:textAlignment w:val="auto"/>
        <w:rPr>
          <w:rFonts w:ascii="宋体" w:hAnsi="宋体"/>
          <w:b/>
          <w:color w:val="auto"/>
          <w:sz w:val="24"/>
        </w:rPr>
      </w:pPr>
      <w:r>
        <w:rPr>
          <w:rFonts w:hint="eastAsia" w:ascii="宋体" w:hAnsi="宋体"/>
          <w:b/>
          <w:color w:val="auto"/>
          <w:sz w:val="24"/>
          <w:lang w:val="en-US" w:eastAsia="zh-CN"/>
        </w:rPr>
        <w:t>7</w:t>
      </w:r>
      <w:r>
        <w:rPr>
          <w:rFonts w:hint="eastAsia" w:ascii="宋体" w:hAnsi="宋体"/>
          <w:b/>
          <w:color w:val="auto"/>
          <w:sz w:val="24"/>
        </w:rPr>
        <w:t>.影视片头设计（课程代码：</w:t>
      </w:r>
      <w:r>
        <w:rPr>
          <w:rFonts w:ascii="宋体" w:hAnsi="宋体"/>
          <w:b/>
          <w:color w:val="auto"/>
          <w:sz w:val="24"/>
        </w:rPr>
        <w:t>BC040057</w:t>
      </w:r>
      <w:r>
        <w:rPr>
          <w:rFonts w:hint="eastAsia" w:ascii="宋体" w:hAnsi="宋体"/>
          <w:b/>
          <w:color w:val="auto"/>
          <w:sz w:val="24"/>
        </w:rPr>
        <w:t xml:space="preserve"> ）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 xml:space="preserve">总学时：64学时（理论学时64，实验学时0）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 xml:space="preserve">总学分：4学分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8"/>
          <w:szCs w:val="28"/>
        </w:rPr>
      </w:pPr>
      <w:r>
        <w:rPr>
          <w:rFonts w:hint="eastAsia" w:ascii="宋体" w:hAnsi="宋体"/>
          <w:color w:val="auto"/>
          <w:sz w:val="24"/>
        </w:rPr>
        <w:t>概述：《影视片头设计》是广播电视专业学生的重要学科基础课程。要求学生掌握影视作品和电视栏目的片头的设计与制作等，对学生毕业后就业从事相关工作也有重要意义。通过该课程的学习，使学生掌握影视片头制作流程,掌握影视领域的软件及操作使用能力，同时具有完整的理论体系,提升学生的影视行业就业竞争力及职业素养。通过真实的项目引领，让学生全面理解行业真正工作环境中的技术与艺术应用，避免单纯的技术学习。</w:t>
      </w:r>
    </w:p>
    <w:p>
      <w:pPr>
        <w:keepNext w:val="0"/>
        <w:keepLines w:val="0"/>
        <w:pageBreakBefore w:val="0"/>
        <w:kinsoku/>
        <w:wordWrap/>
        <w:overflowPunct/>
        <w:topLinePunct w:val="0"/>
        <w:autoSpaceDE w:val="0"/>
        <w:autoSpaceDN/>
        <w:bidi w:val="0"/>
        <w:adjustRightInd/>
        <w:spacing w:line="460" w:lineRule="exact"/>
        <w:ind w:firstLine="480" w:firstLineChars="200"/>
        <w:textAlignment w:val="auto"/>
        <w:rPr>
          <w:rFonts w:ascii="宋体" w:hAnsi="宋体"/>
          <w:color w:val="auto"/>
          <w:sz w:val="24"/>
        </w:rPr>
      </w:pPr>
      <w:r>
        <w:rPr>
          <w:rFonts w:hint="eastAsia" w:ascii="宋体" w:hAnsi="宋体"/>
          <w:color w:val="auto"/>
          <w:sz w:val="24"/>
        </w:rPr>
        <w:t>前承课程：无</w:t>
      </w:r>
    </w:p>
    <w:p>
      <w:pPr>
        <w:pStyle w:val="2"/>
        <w:keepNext w:val="0"/>
        <w:keepLines w:val="0"/>
        <w:pageBreakBefore w:val="0"/>
        <w:kinsoku/>
        <w:wordWrap/>
        <w:overflowPunct/>
        <w:topLinePunct w:val="0"/>
        <w:autoSpaceDN/>
        <w:bidi w:val="0"/>
        <w:adjustRightInd/>
        <w:spacing w:after="0" w:line="460" w:lineRule="exact"/>
        <w:textAlignment w:val="auto"/>
        <w:rPr>
          <w:rFonts w:ascii="宋体" w:hAnsi="宋体"/>
          <w:color w:val="auto"/>
          <w:sz w:val="24"/>
        </w:rPr>
      </w:pPr>
      <w:r>
        <w:rPr>
          <w:rFonts w:hint="eastAsia" w:ascii="宋体" w:hAnsi="宋体"/>
          <w:color w:val="auto"/>
          <w:sz w:val="24"/>
        </w:rPr>
        <w:t>后续课程：影视导演创作</w:t>
      </w:r>
    </w:p>
    <w:p>
      <w:pPr>
        <w:keepNext w:val="0"/>
        <w:keepLines w:val="0"/>
        <w:pageBreakBefore w:val="0"/>
        <w:kinsoku/>
        <w:wordWrap/>
        <w:overflowPunct/>
        <w:topLinePunct w:val="0"/>
        <w:autoSpaceDN/>
        <w:bidi w:val="0"/>
        <w:adjustRightInd/>
        <w:spacing w:line="460" w:lineRule="exact"/>
        <w:ind w:firstLine="482" w:firstLineChars="200"/>
        <w:jc w:val="left"/>
        <w:textAlignment w:val="auto"/>
        <w:rPr>
          <w:rFonts w:ascii="宋体" w:hAnsi="宋体"/>
          <w:b/>
          <w:color w:val="auto"/>
          <w:sz w:val="24"/>
        </w:rPr>
      </w:pPr>
      <w:r>
        <w:rPr>
          <w:rFonts w:hint="eastAsia" w:ascii="宋体" w:hAnsi="宋体"/>
          <w:b/>
          <w:color w:val="auto"/>
          <w:sz w:val="24"/>
          <w:lang w:val="en-US" w:eastAsia="zh-CN"/>
        </w:rPr>
        <w:t>8</w:t>
      </w:r>
      <w:r>
        <w:rPr>
          <w:rFonts w:hint="eastAsia" w:ascii="宋体" w:hAnsi="宋体"/>
          <w:b/>
          <w:color w:val="auto"/>
          <w:sz w:val="24"/>
        </w:rPr>
        <w:t>.文字分镜头（课程代码：</w:t>
      </w:r>
      <w:r>
        <w:rPr>
          <w:rFonts w:ascii="宋体" w:hAnsi="宋体"/>
          <w:b/>
          <w:color w:val="auto"/>
          <w:sz w:val="24"/>
        </w:rPr>
        <w:t>BD040037</w:t>
      </w:r>
      <w:r>
        <w:rPr>
          <w:rFonts w:hint="eastAsia" w:ascii="宋体" w:hAnsi="宋体"/>
          <w:b/>
          <w:color w:val="auto"/>
          <w:sz w:val="24"/>
        </w:rPr>
        <w:t xml:space="preserve">）                  </w:t>
      </w:r>
    </w:p>
    <w:p>
      <w:pPr>
        <w:keepNext w:val="0"/>
        <w:keepLines w:val="0"/>
        <w:pageBreakBefore w:val="0"/>
        <w:kinsoku/>
        <w:wordWrap/>
        <w:overflowPunct/>
        <w:topLinePunct w:val="0"/>
        <w:autoSpaceDN/>
        <w:bidi w:val="0"/>
        <w:adjustRightInd/>
        <w:spacing w:line="460" w:lineRule="exact"/>
        <w:jc w:val="left"/>
        <w:textAlignment w:val="auto"/>
        <w:rPr>
          <w:rFonts w:ascii="宋体" w:hAnsi="宋体"/>
          <w:color w:val="auto"/>
          <w:sz w:val="24"/>
        </w:rPr>
      </w:pPr>
      <w:r>
        <w:rPr>
          <w:rFonts w:hint="eastAsia" w:ascii="宋体" w:hAnsi="宋体"/>
          <w:color w:val="auto"/>
          <w:sz w:val="24"/>
        </w:rPr>
        <w:t xml:space="preserve">    总学时：32学时（理论学时32，实验学时0）                      </w:t>
      </w:r>
    </w:p>
    <w:p>
      <w:pPr>
        <w:keepNext w:val="0"/>
        <w:keepLines w:val="0"/>
        <w:pageBreakBefore w:val="0"/>
        <w:kinsoku/>
        <w:wordWrap/>
        <w:overflowPunct/>
        <w:topLinePunct w:val="0"/>
        <w:autoSpaceDN/>
        <w:bidi w:val="0"/>
        <w:adjustRightInd/>
        <w:spacing w:line="460" w:lineRule="exact"/>
        <w:jc w:val="left"/>
        <w:textAlignment w:val="auto"/>
        <w:rPr>
          <w:rFonts w:ascii="宋体" w:hAnsi="宋体"/>
          <w:color w:val="auto"/>
          <w:sz w:val="24"/>
        </w:rPr>
      </w:pPr>
      <w:r>
        <w:rPr>
          <w:rFonts w:hint="eastAsia" w:ascii="宋体" w:hAnsi="宋体"/>
          <w:color w:val="auto"/>
          <w:sz w:val="24"/>
        </w:rPr>
        <w:t xml:space="preserve">    总学分：2学分</w:t>
      </w:r>
    </w:p>
    <w:p>
      <w:pPr>
        <w:keepNext w:val="0"/>
        <w:keepLines w:val="0"/>
        <w:pageBreakBefore w:val="0"/>
        <w:kinsoku/>
        <w:wordWrap/>
        <w:overflowPunct/>
        <w:topLinePunct w:val="0"/>
        <w:autoSpaceDN/>
        <w:bidi w:val="0"/>
        <w:adjustRightInd/>
        <w:spacing w:line="460" w:lineRule="exact"/>
        <w:jc w:val="left"/>
        <w:textAlignment w:val="auto"/>
        <w:rPr>
          <w:rFonts w:ascii="宋体" w:hAnsi="宋体"/>
          <w:color w:val="auto"/>
          <w:sz w:val="24"/>
        </w:rPr>
      </w:pPr>
      <w:r>
        <w:rPr>
          <w:rFonts w:hint="eastAsia" w:ascii="宋体" w:hAnsi="宋体"/>
          <w:color w:val="auto"/>
          <w:sz w:val="24"/>
        </w:rPr>
        <w:t xml:space="preserve">    概述：</w:t>
      </w:r>
      <w:r>
        <w:rPr>
          <w:rFonts w:hint="eastAsia" w:ascii="宋体" w:hAnsi="宋体"/>
          <w:color w:val="auto"/>
          <w:kern w:val="0"/>
          <w:sz w:val="24"/>
        </w:rPr>
        <w:t>《文字分镜头》课程是广编专业学生的专业核心课程，是培养学生熟悉影片各环节关系及统筹全片，把握整部影片主题、风格、表现形式等综合能力的基础与前提，是应该在前期学习的重要课程。该课程是体现影片的叙事语言风格、构架故事的逻辑、控制节奏的重要环节，不但要对全片所有镜头的变化与连接关系进行构架，甚至包括节奏都要进行设计；同时对于每一个镜头的画面、声音、时间等所有构成要素做出准确地设定。该课程的学习对于影片创作过程实际上已经是进行了一次初剪。从这一角度上看，该门课程属于承前启后的环节，属于完成一部影片的中间环节，也是非常重要的环节。对于培养学生综合专业素养和全面的专业技能都起着至关重要的作用。</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kern w:val="0"/>
          <w:sz w:val="24"/>
        </w:rPr>
      </w:pPr>
      <w:r>
        <w:rPr>
          <w:rFonts w:hint="eastAsia" w:ascii="宋体" w:hAnsi="宋体"/>
          <w:color w:val="auto"/>
          <w:kern w:val="0"/>
          <w:sz w:val="24"/>
        </w:rPr>
        <w:t>前承课程：视听语言</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kern w:val="0"/>
          <w:sz w:val="24"/>
        </w:rPr>
      </w:pPr>
      <w:r>
        <w:rPr>
          <w:rFonts w:hint="eastAsia" w:ascii="宋体" w:hAnsi="宋体"/>
          <w:color w:val="auto"/>
          <w:kern w:val="0"/>
          <w:sz w:val="24"/>
        </w:rPr>
        <w:t>后续课程：</w:t>
      </w:r>
      <w:r>
        <w:rPr>
          <w:rFonts w:hint="eastAsia" w:ascii="宋体" w:hAnsi="宋体"/>
          <w:color w:val="auto"/>
          <w:sz w:val="24"/>
        </w:rPr>
        <w:t>影视导演创作、影视广告创作、短片/MV创作</w:t>
      </w:r>
    </w:p>
    <w:p>
      <w:pPr>
        <w:keepNext w:val="0"/>
        <w:keepLines w:val="0"/>
        <w:pageBreakBefore w:val="0"/>
        <w:kinsoku/>
        <w:wordWrap/>
        <w:overflowPunct/>
        <w:topLinePunct w:val="0"/>
        <w:autoSpaceDN/>
        <w:bidi w:val="0"/>
        <w:adjustRightInd/>
        <w:spacing w:line="460" w:lineRule="exact"/>
        <w:ind w:firstLine="482" w:firstLineChars="200"/>
        <w:jc w:val="left"/>
        <w:textAlignment w:val="auto"/>
        <w:rPr>
          <w:rFonts w:ascii="宋体" w:hAnsi="宋体"/>
          <w:b/>
          <w:color w:val="auto"/>
          <w:sz w:val="24"/>
        </w:rPr>
      </w:pPr>
      <w:r>
        <w:rPr>
          <w:rFonts w:hint="eastAsia" w:ascii="宋体" w:hAnsi="宋体"/>
          <w:b/>
          <w:color w:val="auto"/>
          <w:sz w:val="24"/>
          <w:lang w:val="en-US" w:eastAsia="zh-CN"/>
        </w:rPr>
        <w:t>9</w:t>
      </w:r>
      <w:r>
        <w:rPr>
          <w:rFonts w:hint="eastAsia" w:ascii="宋体" w:hAnsi="宋体"/>
          <w:b/>
          <w:color w:val="auto"/>
          <w:sz w:val="24"/>
        </w:rPr>
        <w:t>.电视摄像（课程代码：</w:t>
      </w:r>
      <w:r>
        <w:rPr>
          <w:rFonts w:ascii="宋体" w:hAnsi="宋体"/>
          <w:b/>
          <w:color w:val="auto"/>
          <w:sz w:val="24"/>
        </w:rPr>
        <w:t>BD040038</w:t>
      </w:r>
      <w:r>
        <w:rPr>
          <w:rFonts w:hint="eastAsia" w:ascii="宋体" w:hAnsi="宋体"/>
          <w:b/>
          <w:color w:val="auto"/>
          <w:sz w:val="24"/>
        </w:rPr>
        <w:t xml:space="preserve">）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 xml:space="preserve">总学时：64学时（理论学时60，实验学时4）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8"/>
          <w:szCs w:val="28"/>
        </w:rPr>
      </w:pPr>
      <w:r>
        <w:rPr>
          <w:rFonts w:hint="eastAsia" w:ascii="宋体" w:hAnsi="宋体"/>
          <w:color w:val="auto"/>
          <w:sz w:val="24"/>
        </w:rPr>
        <w:t xml:space="preserve">总学分：4学分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概述：《电视摄像》是广播电视编导专业的一门核心课，是一门艺术与技术相结合的课程。电视摄像的对象是电视画面，要保证所拍摄的电视画面符合艺术要求。电视摄像又是一种艺术创作，因此要求电视摄像人员要了解电视画面的特性、理解电视画面在电视节目中的地位和作用、了解电视画面区别于其它造型艺术的特点。本课程是在静态图片摄影基础上，注重研究电视摄影造型方式在影视作品中应用，以及在这个过程中涉及的理念、方式、技巧问题。电视摄像是体现影视画面表现因素的重要前提保证，它所形成的画面表现方式是影视作品传递信息的最具优势的组成部分。</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前承课程：视听语言</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后续课程：非线性编辑、影视导演创作</w:t>
      </w:r>
    </w:p>
    <w:p>
      <w:pPr>
        <w:keepNext w:val="0"/>
        <w:keepLines w:val="0"/>
        <w:pageBreakBefore w:val="0"/>
        <w:kinsoku/>
        <w:wordWrap/>
        <w:overflowPunct/>
        <w:topLinePunct w:val="0"/>
        <w:autoSpaceDN/>
        <w:bidi w:val="0"/>
        <w:adjustRightInd/>
        <w:spacing w:line="460" w:lineRule="exact"/>
        <w:ind w:firstLine="482" w:firstLineChars="200"/>
        <w:jc w:val="left"/>
        <w:textAlignment w:val="auto"/>
        <w:rPr>
          <w:rFonts w:ascii="宋体" w:hAnsi="宋体"/>
          <w:b/>
          <w:color w:val="auto"/>
          <w:sz w:val="24"/>
        </w:rPr>
      </w:pPr>
      <w:r>
        <w:rPr>
          <w:rFonts w:ascii="宋体" w:hAnsi="宋体"/>
          <w:b/>
          <w:color w:val="auto"/>
          <w:sz w:val="24"/>
        </w:rPr>
        <w:t>1</w:t>
      </w:r>
      <w:r>
        <w:rPr>
          <w:rFonts w:hint="eastAsia" w:ascii="宋体" w:hAnsi="宋体"/>
          <w:b/>
          <w:color w:val="auto"/>
          <w:sz w:val="24"/>
          <w:lang w:val="en-US" w:eastAsia="zh-CN"/>
        </w:rPr>
        <w:t>0</w:t>
      </w:r>
      <w:r>
        <w:rPr>
          <w:rFonts w:hint="eastAsia" w:ascii="宋体" w:hAnsi="宋体"/>
          <w:b/>
          <w:color w:val="auto"/>
          <w:sz w:val="24"/>
        </w:rPr>
        <w:t>.非线性编辑（课程代码：</w:t>
      </w:r>
      <w:r>
        <w:rPr>
          <w:rFonts w:ascii="宋体" w:hAnsi="宋体"/>
          <w:b/>
          <w:color w:val="auto"/>
          <w:sz w:val="24"/>
        </w:rPr>
        <w:t>BD040039</w:t>
      </w:r>
      <w:r>
        <w:rPr>
          <w:rFonts w:hint="eastAsia" w:ascii="宋体" w:hAnsi="宋体"/>
          <w:b/>
          <w:color w:val="auto"/>
          <w:sz w:val="24"/>
        </w:rPr>
        <w:t xml:space="preserve">）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 xml:space="preserve">总学时：64学时（理论学时64，实验学时0）              </w:t>
      </w:r>
    </w:p>
    <w:p>
      <w:pPr>
        <w:keepNext w:val="0"/>
        <w:keepLines w:val="0"/>
        <w:pageBreakBefore w:val="0"/>
        <w:kinsoku/>
        <w:wordWrap/>
        <w:overflowPunct/>
        <w:topLinePunct w:val="0"/>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总学分：4学分</w:t>
      </w:r>
    </w:p>
    <w:p>
      <w:pPr>
        <w:keepNext w:val="0"/>
        <w:keepLines w:val="0"/>
        <w:pageBreakBefore w:val="0"/>
        <w:widowControl w:val="0"/>
        <w:kinsoku/>
        <w:wordWrap/>
        <w:overflowPunct/>
        <w:topLinePunct w:val="0"/>
        <w:autoSpaceDE w:val="0"/>
        <w:autoSpaceDN/>
        <w:bidi w:val="0"/>
        <w:adjustRightInd/>
        <w:snapToGrid/>
        <w:spacing w:line="460" w:lineRule="exact"/>
        <w:ind w:firstLine="480" w:firstLineChars="200"/>
        <w:textAlignment w:val="auto"/>
        <w:rPr>
          <w:rFonts w:ascii="宋体" w:hAnsi="宋体"/>
          <w:color w:val="auto"/>
          <w:sz w:val="24"/>
        </w:rPr>
      </w:pPr>
      <w:r>
        <w:rPr>
          <w:rFonts w:hint="eastAsia" w:ascii="宋体" w:hAnsi="宋体"/>
          <w:color w:val="auto"/>
          <w:sz w:val="24"/>
        </w:rPr>
        <w:t>概述：《非线性编辑》是广播电视编导专业的核心课程，在构建学生的知识结构中起着重要的作用。这门课程主要以后期制作软件Premiere的学习为主，它是Adobe公司的推出的非常优秀的视频编辑软件，能对视频、声音、动画、图片、文本进行编辑加工，并最终生成电影文件。在64个学时的教学中，《非线性编辑》主要向学生讲授安装、运行Premiere、制作视频的基本过程、视频滤镜效果的应用、转场效果的制作、叠加与Motion效果的使用、实用抠像效果制作、字幕效果制作、制作专业的声音效果等内容。通过这些内容的学习，使学生对影视剪辑理论有明晰地认识和深入地理解，应用Premiere创作出符合影视视听语言和组接规律、组接手法的影视作品。</w:t>
      </w:r>
    </w:p>
    <w:p>
      <w:pPr>
        <w:keepNext w:val="0"/>
        <w:keepLines w:val="0"/>
        <w:pageBreakBefore w:val="0"/>
        <w:widowControl w:val="0"/>
        <w:kinsoku/>
        <w:wordWrap/>
        <w:overflowPunct/>
        <w:topLinePunct w:val="0"/>
        <w:autoSpaceDE w:val="0"/>
        <w:autoSpaceDN/>
        <w:bidi w:val="0"/>
        <w:adjustRightInd/>
        <w:snapToGrid/>
        <w:spacing w:line="460" w:lineRule="exact"/>
        <w:ind w:firstLine="480" w:firstLineChars="200"/>
        <w:textAlignment w:val="auto"/>
        <w:rPr>
          <w:rFonts w:ascii="宋体" w:hAnsi="宋体"/>
          <w:color w:val="auto"/>
          <w:sz w:val="24"/>
        </w:rPr>
      </w:pPr>
      <w:r>
        <w:rPr>
          <w:rFonts w:hint="eastAsia" w:ascii="宋体" w:hAnsi="宋体"/>
          <w:color w:val="auto"/>
          <w:sz w:val="24"/>
        </w:rPr>
        <w:t>前承课程：视听语言、文字分镜头、电视摄像</w:t>
      </w:r>
    </w:p>
    <w:p>
      <w:pPr>
        <w:pStyle w:val="2"/>
        <w:keepNext w:val="0"/>
        <w:keepLines w:val="0"/>
        <w:pageBreakBefore w:val="0"/>
        <w:widowControl w:val="0"/>
        <w:kinsoku/>
        <w:wordWrap/>
        <w:overflowPunct/>
        <w:topLinePunct w:val="0"/>
        <w:autoSpaceDE/>
        <w:autoSpaceDN/>
        <w:bidi w:val="0"/>
        <w:adjustRightInd/>
        <w:snapToGrid/>
        <w:spacing w:after="0" w:line="460" w:lineRule="exact"/>
        <w:textAlignment w:val="auto"/>
        <w:rPr>
          <w:rFonts w:ascii="宋体" w:hAnsi="宋体"/>
          <w:color w:val="auto"/>
          <w:sz w:val="24"/>
        </w:rPr>
      </w:pPr>
      <w:r>
        <w:rPr>
          <w:rFonts w:hint="eastAsia" w:ascii="宋体" w:hAnsi="宋体"/>
          <w:color w:val="auto"/>
          <w:sz w:val="24"/>
        </w:rPr>
        <w:t>后续课程：影视片头设计、影视导演创作</w:t>
      </w:r>
    </w:p>
    <w:p>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宋体" w:hAnsi="宋体"/>
          <w:b/>
          <w:color w:val="auto"/>
          <w:sz w:val="24"/>
        </w:rPr>
      </w:pPr>
      <w:r>
        <w:rPr>
          <w:rFonts w:hint="eastAsia" w:ascii="宋体" w:hAnsi="宋体"/>
          <w:b/>
          <w:color w:val="auto"/>
          <w:sz w:val="24"/>
        </w:rPr>
        <w:t>1</w:t>
      </w:r>
      <w:r>
        <w:rPr>
          <w:rFonts w:hint="eastAsia" w:ascii="宋体" w:hAnsi="宋体"/>
          <w:b/>
          <w:color w:val="auto"/>
          <w:sz w:val="24"/>
          <w:lang w:val="en-US" w:eastAsia="zh-CN"/>
        </w:rPr>
        <w:t>1</w:t>
      </w:r>
      <w:r>
        <w:rPr>
          <w:rFonts w:hint="eastAsia" w:ascii="宋体" w:hAnsi="宋体"/>
          <w:b/>
          <w:color w:val="auto"/>
          <w:sz w:val="24"/>
        </w:rPr>
        <w:t>.影视导演创作（课程代码：</w:t>
      </w:r>
      <w:r>
        <w:rPr>
          <w:rFonts w:ascii="宋体" w:hAnsi="宋体"/>
          <w:b/>
          <w:color w:val="auto"/>
          <w:sz w:val="24"/>
        </w:rPr>
        <w:t>BD040040</w:t>
      </w: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宋体" w:hAnsi="宋体"/>
          <w:color w:val="auto"/>
          <w:sz w:val="24"/>
        </w:rPr>
      </w:pPr>
      <w:r>
        <w:rPr>
          <w:rFonts w:hint="eastAsia" w:ascii="宋体" w:hAnsi="宋体"/>
          <w:color w:val="auto"/>
          <w:sz w:val="24"/>
        </w:rPr>
        <w:t xml:space="preserve">总学时：64学时（理论学时60，实验学时4 ）                 </w:t>
      </w:r>
    </w:p>
    <w:p>
      <w:pPr>
        <w:keepNext w:val="0"/>
        <w:keepLines w:val="0"/>
        <w:pageBreakBefore w:val="0"/>
        <w:widowControl w:val="0"/>
        <w:kinsoku/>
        <w:wordWrap/>
        <w:overflowPunct/>
        <w:topLinePunct w:val="0"/>
        <w:autoSpaceDN/>
        <w:bidi w:val="0"/>
        <w:adjustRightInd/>
        <w:snapToGrid/>
        <w:spacing w:line="460" w:lineRule="exact"/>
        <w:ind w:firstLine="480" w:firstLineChars="200"/>
        <w:jc w:val="left"/>
        <w:textAlignment w:val="auto"/>
        <w:rPr>
          <w:rFonts w:ascii="宋体" w:hAnsi="宋体"/>
          <w:color w:val="auto"/>
          <w:sz w:val="24"/>
        </w:rPr>
      </w:pPr>
      <w:r>
        <w:rPr>
          <w:rFonts w:hint="eastAsia" w:ascii="宋体" w:hAnsi="宋体"/>
          <w:color w:val="auto"/>
          <w:sz w:val="24"/>
        </w:rPr>
        <w:t>总学分：4学分</w:t>
      </w:r>
    </w:p>
    <w:p>
      <w:pPr>
        <w:keepNext w:val="0"/>
        <w:keepLines w:val="0"/>
        <w:pageBreakBefore w:val="0"/>
        <w:widowControl w:val="0"/>
        <w:kinsoku/>
        <w:wordWrap/>
        <w:overflowPunct/>
        <w:topLinePunct w:val="0"/>
        <w:autoSpaceDE/>
        <w:autoSpaceDN/>
        <w:bidi w:val="0"/>
        <w:adjustRightInd/>
        <w:spacing w:line="460" w:lineRule="exact"/>
        <w:ind w:firstLine="480" w:firstLineChars="200"/>
        <w:jc w:val="left"/>
        <w:textAlignment w:val="auto"/>
        <w:rPr>
          <w:rFonts w:ascii="宋体" w:hAnsi="宋体"/>
          <w:color w:val="auto"/>
          <w:sz w:val="24"/>
        </w:rPr>
      </w:pPr>
      <w:r>
        <w:rPr>
          <w:rFonts w:hint="eastAsia" w:ascii="宋体" w:hAnsi="宋体"/>
          <w:color w:val="auto"/>
          <w:sz w:val="24"/>
        </w:rPr>
        <w:t>概述：《影视导演创作》是编导专业核心课程，该课程对应的工作岗位为影视剧制作流程中的影视导演岗位。依据岗位能力的要求，课程内容以项目为导向，采取任务驱动进行教学，通过具体项目的学习实践，培养学生在影视剧中的导演能力。该课程培养学生影视导演创作的科学方法,了解影视导演基础知识与操作技巧在导演工作中的重要性，掌握从前期分析剧本并根据自己的理解对剧本进行二次创作，现场指导场面调度与演员表演，整体统筹并独立完成导演工作的基本能力。能够承担短片的创作、拍摄与制作工作。</w:t>
      </w:r>
    </w:p>
    <w:p>
      <w:pPr>
        <w:pStyle w:val="2"/>
        <w:keepNext w:val="0"/>
        <w:keepLines w:val="0"/>
        <w:pageBreakBefore w:val="0"/>
        <w:widowControl w:val="0"/>
        <w:kinsoku/>
        <w:wordWrap/>
        <w:overflowPunct/>
        <w:topLinePunct w:val="0"/>
        <w:autoSpaceDE/>
        <w:autoSpaceDN/>
        <w:bidi w:val="0"/>
        <w:adjustRightInd/>
        <w:snapToGrid/>
        <w:spacing w:after="0" w:line="460" w:lineRule="exact"/>
        <w:textAlignment w:val="auto"/>
        <w:rPr>
          <w:rFonts w:hint="eastAsia" w:ascii="宋体" w:hAnsi="宋体"/>
          <w:color w:val="auto"/>
          <w:sz w:val="24"/>
        </w:rPr>
      </w:pPr>
      <w:r>
        <w:rPr>
          <w:rFonts w:hint="eastAsia" w:ascii="宋体" w:hAnsi="宋体"/>
          <w:color w:val="auto"/>
          <w:sz w:val="24"/>
        </w:rPr>
        <w:t>前承课程：视听语言、电视摄像、文字分镜头、非线性编辑</w:t>
      </w:r>
    </w:p>
    <w:p>
      <w:pPr>
        <w:pStyle w:val="2"/>
        <w:keepNext w:val="0"/>
        <w:keepLines w:val="0"/>
        <w:pageBreakBefore w:val="0"/>
        <w:widowControl w:val="0"/>
        <w:kinsoku/>
        <w:wordWrap/>
        <w:overflowPunct/>
        <w:topLinePunct w:val="0"/>
        <w:autoSpaceDE/>
        <w:autoSpaceDN/>
        <w:bidi w:val="0"/>
        <w:adjustRightInd/>
        <w:snapToGrid/>
        <w:spacing w:after="0" w:line="460" w:lineRule="exact"/>
        <w:textAlignment w:val="auto"/>
        <w:rPr>
          <w:rFonts w:ascii="宋体" w:hAnsi="宋体"/>
          <w:color w:val="auto"/>
          <w:sz w:val="24"/>
        </w:rPr>
      </w:pPr>
      <w:r>
        <w:rPr>
          <w:rFonts w:hint="eastAsia" w:ascii="宋体" w:hAnsi="宋体"/>
          <w:color w:val="auto"/>
          <w:sz w:val="24"/>
        </w:rPr>
        <w:t>后续课程：纪录片创作、短片/</w:t>
      </w:r>
      <w:r>
        <w:rPr>
          <w:rFonts w:ascii="宋体" w:hAnsi="宋体"/>
          <w:color w:val="auto"/>
          <w:sz w:val="24"/>
        </w:rPr>
        <w:t>MV</w:t>
      </w:r>
      <w:r>
        <w:rPr>
          <w:rFonts w:hint="eastAsia" w:ascii="宋体" w:hAnsi="宋体"/>
          <w:color w:val="auto"/>
          <w:sz w:val="24"/>
        </w:rPr>
        <w:t>创作</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hint="eastAsia" w:ascii="宋体" w:hAnsi="宋体" w:cs="宋体"/>
          <w:color w:val="auto"/>
          <w:sz w:val="24"/>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xZTFmM2JmNGZkNjA1ZWNjZWQxMThhYzZmZWRkOWUifQ=="/>
  </w:docVars>
  <w:rsids>
    <w:rsidRoot w:val="0F235E0D"/>
    <w:rsid w:val="041236E0"/>
    <w:rsid w:val="082F2D28"/>
    <w:rsid w:val="08DD09D6"/>
    <w:rsid w:val="0DBC6E0C"/>
    <w:rsid w:val="0F235E0D"/>
    <w:rsid w:val="0FE73EE9"/>
    <w:rsid w:val="148F7029"/>
    <w:rsid w:val="152715FF"/>
    <w:rsid w:val="171952CF"/>
    <w:rsid w:val="17854713"/>
    <w:rsid w:val="1C1C517D"/>
    <w:rsid w:val="23F8190B"/>
    <w:rsid w:val="292A43F1"/>
    <w:rsid w:val="2AE015D5"/>
    <w:rsid w:val="302A1EA4"/>
    <w:rsid w:val="330B1B18"/>
    <w:rsid w:val="33775400"/>
    <w:rsid w:val="3724764D"/>
    <w:rsid w:val="37F0752F"/>
    <w:rsid w:val="3DF82B9E"/>
    <w:rsid w:val="3EDC34A6"/>
    <w:rsid w:val="430270E6"/>
    <w:rsid w:val="44BE2F85"/>
    <w:rsid w:val="454D7FCF"/>
    <w:rsid w:val="486F26F2"/>
    <w:rsid w:val="4BF85727"/>
    <w:rsid w:val="4C974214"/>
    <w:rsid w:val="4CC11319"/>
    <w:rsid w:val="53DB6E8D"/>
    <w:rsid w:val="54BC6CBF"/>
    <w:rsid w:val="54DA4C64"/>
    <w:rsid w:val="5B0D1917"/>
    <w:rsid w:val="5C7819C8"/>
    <w:rsid w:val="5CF024DE"/>
    <w:rsid w:val="5FCD1D80"/>
    <w:rsid w:val="5FF437B1"/>
    <w:rsid w:val="62B56523"/>
    <w:rsid w:val="63041F5D"/>
    <w:rsid w:val="678A67A9"/>
    <w:rsid w:val="67A27F96"/>
    <w:rsid w:val="6BF118BC"/>
    <w:rsid w:val="6E6919E4"/>
    <w:rsid w:val="6F91358B"/>
    <w:rsid w:val="71575AFE"/>
    <w:rsid w:val="72CC4119"/>
    <w:rsid w:val="72E256EB"/>
    <w:rsid w:val="738A1484"/>
    <w:rsid w:val="73F6790B"/>
    <w:rsid w:val="746C60C9"/>
    <w:rsid w:val="78B10039"/>
    <w:rsid w:val="7C7E3224"/>
    <w:rsid w:val="7CAA42C8"/>
    <w:rsid w:val="7DF52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unhideWhenUsed/>
    <w:qFormat/>
    <w:uiPriority w:val="99"/>
    <w:pPr>
      <w:spacing w:after="120" w:line="480" w:lineRule="auto"/>
      <w:ind w:left="420" w:leftChars="200"/>
    </w:pPr>
  </w:style>
  <w:style w:type="paragraph" w:styleId="3">
    <w:name w:val="annotation text"/>
    <w:basedOn w:val="1"/>
    <w:qFormat/>
    <w:uiPriority w:val="0"/>
    <w:pPr>
      <w:jc w:val="left"/>
    </w:pPr>
  </w:style>
  <w:style w:type="paragraph" w:customStyle="1" w:styleId="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6171</Words>
  <Characters>6870</Characters>
  <Lines>0</Lines>
  <Paragraphs>0</Paragraphs>
  <TotalTime>14</TotalTime>
  <ScaleCrop>false</ScaleCrop>
  <LinksUpToDate>false</LinksUpToDate>
  <CharactersWithSpaces>7715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2022-07-01T06:29:00Z</dcterms:created>
  <dc:creator>$稣$</dc:creator>
  <cp:lastModifiedBy>王小干</cp:lastModifiedBy>
  <dcterms:modified xsi:type="dcterms:W3CDTF">2023-07-19T01:19:36Z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A51A7C88F8804C0FA3C8A21DFF3053AD</vt:lpwstr>
  </property>
</Properties>
</file>