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6"/>
        <w:tblW w:w="90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69"/>
        <w:gridCol w:w="6033"/>
        <w:gridCol w:w="1"/>
        <w:gridCol w:w="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Align w:val="center"/>
          </w:tcPr>
          <w:p>
            <w:pPr>
              <w:spacing w:before="162" w:line="219" w:lineRule="auto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黑体" w:hAnsi="黑体" w:eastAsia="黑体" w:cs="黑体"/>
                <w:spacing w:val="-5"/>
                <w:sz w:val="36"/>
                <w:szCs w:val="36"/>
              </w:rPr>
              <w:t>项目</w:t>
            </w:r>
          </w:p>
        </w:tc>
        <w:tc>
          <w:tcPr>
            <w:tcW w:w="7202" w:type="dxa"/>
            <w:gridSpan w:val="2"/>
            <w:vAlign w:val="center"/>
          </w:tcPr>
          <w:p>
            <w:pPr>
              <w:spacing w:before="162" w:line="219" w:lineRule="auto"/>
              <w:ind w:left="3047"/>
              <w:jc w:val="both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黑体" w:hAnsi="黑体" w:eastAsia="黑体" w:cs="黑体"/>
                <w:spacing w:val="-3"/>
                <w:sz w:val="36"/>
                <w:szCs w:val="36"/>
              </w:rPr>
              <w:t>评测要求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before="162" w:line="219" w:lineRule="auto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黑体" w:hAnsi="黑体" w:eastAsia="黑体" w:cs="黑体"/>
                <w:spacing w:val="-8"/>
                <w:sz w:val="36"/>
                <w:szCs w:val="36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pStyle w:val="7"/>
              <w:spacing w:before="91" w:line="316" w:lineRule="auto"/>
              <w:ind w:left="209" w:right="19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课堂教学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91" w:line="219" w:lineRule="auto"/>
              <w:jc w:val="center"/>
              <w:rPr>
                <w:spacing w:val="-2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教学</w:t>
            </w:r>
            <w:r>
              <w:rPr>
                <w:spacing w:val="-25"/>
                <w:sz w:val="24"/>
                <w:szCs w:val="24"/>
              </w:rPr>
              <w:t>内容</w:t>
            </w:r>
          </w:p>
          <w:p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>40</w:t>
            </w:r>
            <w:r>
              <w:rPr>
                <w:spacing w:val="-17"/>
                <w:sz w:val="24"/>
                <w:szCs w:val="24"/>
              </w:rPr>
              <w:t>分)</w:t>
            </w: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205" w:line="217" w:lineRule="auto"/>
              <w:ind w:left="12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贯彻立德树人的具体要求，突出课堂德育。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241" w:line="182" w:lineRule="auto"/>
              <w:ind w:left="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189" w:line="216" w:lineRule="auto"/>
              <w:ind w:left="11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理论联系实际，符合学生特点。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224" w:line="182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165" w:line="273" w:lineRule="auto"/>
              <w:ind w:left="133" w:right="100" w:hanging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注重学术性，内容充实，信息量充分，渗透专业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思想，为教学目标服务。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91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164" w:line="218" w:lineRule="auto"/>
              <w:ind w:left="1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200" w:line="182" w:lineRule="auto"/>
              <w:ind w:left="4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165" w:line="217" w:lineRule="auto"/>
              <w:ind w:left="1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>重点突出，条理清楚，内容承前启后，循序</w:t>
            </w:r>
            <w:r>
              <w:rPr>
                <w:rFonts w:hint="eastAsia" w:ascii="仿宋" w:hAnsi="仿宋" w:eastAsia="仿宋" w:cs="仿宋"/>
                <w:spacing w:val="-31"/>
                <w:sz w:val="24"/>
                <w:szCs w:val="24"/>
              </w:rPr>
              <w:t>渐进。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201" w:line="182" w:lineRule="auto"/>
              <w:ind w:left="393"/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spacing w:before="165" w:line="274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教学</w:t>
            </w:r>
            <w:r>
              <w:rPr>
                <w:spacing w:val="-7"/>
                <w:sz w:val="24"/>
                <w:szCs w:val="24"/>
              </w:rPr>
              <w:t>组织</w:t>
            </w:r>
            <w:r>
              <w:rPr>
                <w:spacing w:val="-17"/>
                <w:sz w:val="24"/>
                <w:szCs w:val="24"/>
              </w:rPr>
              <w:t>(30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分)</w:t>
            </w:r>
          </w:p>
        </w:tc>
        <w:tc>
          <w:tcPr>
            <w:tcW w:w="6033" w:type="dxa"/>
            <w:vAlign w:val="center"/>
          </w:tcPr>
          <w:p>
            <w:pPr>
              <w:pStyle w:val="7"/>
              <w:spacing w:before="165" w:line="274" w:lineRule="auto"/>
              <w:ind w:left="115" w:right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教学过程安排合理，方法运用灵活、恰当，教学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设计方案体现完整。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7"/>
              <w:spacing w:before="91" w:line="182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spacing w:before="161" w:line="219" w:lineRule="auto"/>
              <w:ind w:left="196"/>
              <w:jc w:val="center"/>
              <w:rPr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161" w:line="216" w:lineRule="auto"/>
              <w:ind w:left="1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197" w:line="182" w:lineRule="auto"/>
              <w:ind w:left="327"/>
              <w:jc w:val="both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162" w:line="217" w:lineRule="auto"/>
              <w:ind w:left="11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198" w:line="182" w:lineRule="auto"/>
              <w:ind w:left="4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162" w:line="216" w:lineRule="auto"/>
              <w:ind w:left="13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198" w:line="180" w:lineRule="auto"/>
              <w:ind w:left="3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162" w:line="274" w:lineRule="auto"/>
              <w:ind w:left="115" w:right="70" w:hanging="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板书设计与教学内容紧密联系、结构合理，板书与多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>媒体相配合，简洁、工整、美观、大小适当。</w:t>
            </w:r>
          </w:p>
        </w:tc>
        <w:tc>
          <w:tcPr>
            <w:tcW w:w="882" w:type="dxa"/>
            <w:vAlign w:val="center"/>
          </w:tcPr>
          <w:p>
            <w:pPr>
              <w:spacing w:line="354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pStyle w:val="7"/>
              <w:spacing w:before="91" w:line="182" w:lineRule="auto"/>
              <w:ind w:left="4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91" w:line="321" w:lineRule="auto"/>
              <w:ind w:right="12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语言</w:t>
            </w:r>
            <w:r>
              <w:rPr>
                <w:spacing w:val="53"/>
                <w:sz w:val="24"/>
                <w:szCs w:val="24"/>
              </w:rPr>
              <w:t>教态</w:t>
            </w:r>
            <w:r>
              <w:rPr>
                <w:spacing w:val="-17"/>
                <w:sz w:val="24"/>
                <w:szCs w:val="24"/>
              </w:rPr>
              <w:t>(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>2</w:t>
            </w:r>
            <w:r>
              <w:rPr>
                <w:spacing w:val="-17"/>
                <w:sz w:val="24"/>
                <w:szCs w:val="24"/>
              </w:rPr>
              <w:t>0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分)</w:t>
            </w: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201" w:line="287" w:lineRule="auto"/>
              <w:ind w:left="115" w:right="101" w:firstLine="1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普通话讲课，语言清晰、流畅、准确、生动，语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速节奏恰当。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91" w:line="179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185" w:line="218" w:lineRule="auto"/>
              <w:ind w:left="1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221" w:line="182" w:lineRule="auto"/>
              <w:ind w:left="401"/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217" w:line="218" w:lineRule="auto"/>
              <w:ind w:left="11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254" w:line="180" w:lineRule="auto"/>
              <w:ind w:left="390"/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7"/>
              <w:spacing w:before="165" w:line="293" w:lineRule="auto"/>
              <w:ind w:right="198"/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</w:rPr>
              <w:t>教学</w:t>
            </w:r>
            <w:r>
              <w:rPr>
                <w:spacing w:val="18"/>
                <w:sz w:val="24"/>
                <w:szCs w:val="24"/>
              </w:rPr>
              <w:t>特色</w:t>
            </w:r>
            <w:r>
              <w:rPr>
                <w:spacing w:val="-21"/>
                <w:sz w:val="24"/>
                <w:szCs w:val="24"/>
              </w:rPr>
              <w:t>(</w:t>
            </w:r>
            <w:r>
              <w:rPr>
                <w:rFonts w:hint="eastAsia"/>
                <w:spacing w:val="-21"/>
                <w:sz w:val="24"/>
                <w:szCs w:val="24"/>
                <w:lang w:val="en-US" w:eastAsia="zh-CN"/>
              </w:rPr>
              <w:t>10</w:t>
            </w:r>
            <w:r>
              <w:rPr>
                <w:spacing w:val="-21"/>
                <w:sz w:val="24"/>
                <w:szCs w:val="24"/>
              </w:rPr>
              <w:t>分</w:t>
            </w:r>
            <w:r>
              <w:rPr>
                <w:rFonts w:hint="eastAsia"/>
                <w:spacing w:val="-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34" w:type="dxa"/>
            <w:gridSpan w:val="2"/>
            <w:vAlign w:val="center"/>
          </w:tcPr>
          <w:p>
            <w:pPr>
              <w:pStyle w:val="7"/>
              <w:spacing w:before="91" w:line="218" w:lineRule="auto"/>
              <w:ind w:left="11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882" w:type="dxa"/>
            <w:vAlign w:val="center"/>
          </w:tcPr>
          <w:p>
            <w:pPr>
              <w:pStyle w:val="7"/>
              <w:spacing w:before="91" w:line="179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24E71E6E"/>
    <w:rsid w:val="24E71E6E"/>
    <w:rsid w:val="28A311E2"/>
    <w:rsid w:val="3185109F"/>
    <w:rsid w:val="40A06E59"/>
    <w:rsid w:val="4DF671C6"/>
    <w:rsid w:val="5E5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2024-04-17T08:31:00Z</dcterms:created>
  <dc:creator>Jocelyn</dc:creator>
  <cp:lastModifiedBy>狮子艾奥里亚</cp:lastModifiedBy>
  <dcterms:modified xsi:type="dcterms:W3CDTF">2024-04-18T08:22:45Z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022CCAF9F50E4497ACAA8C8AFCACD48A_13</vt:lpwstr>
  </property>
</Properties>
</file>